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EB" w:rsidRDefault="00F036EB">
      <w:pPr>
        <w:pStyle w:val="ConsPlusTitlePage"/>
      </w:pPr>
      <w:r>
        <w:t xml:space="preserve">Документ предоставлен </w:t>
      </w:r>
      <w:hyperlink r:id="rId5" w:history="1">
        <w:r>
          <w:rPr>
            <w:color w:val="0000FF"/>
          </w:rPr>
          <w:t>КонсультантПлюс</w:t>
        </w:r>
      </w:hyperlink>
      <w:r>
        <w:br/>
      </w:r>
    </w:p>
    <w:p w:rsidR="00F036EB" w:rsidRDefault="00F036EB">
      <w:pPr>
        <w:pStyle w:val="ConsPlusNormal"/>
        <w:ind w:firstLine="540"/>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036EB">
        <w:tc>
          <w:tcPr>
            <w:tcW w:w="4677" w:type="dxa"/>
            <w:tcBorders>
              <w:top w:val="nil"/>
              <w:left w:val="nil"/>
              <w:bottom w:val="nil"/>
              <w:right w:val="nil"/>
            </w:tcBorders>
          </w:tcPr>
          <w:p w:rsidR="00F036EB" w:rsidRDefault="00F036EB">
            <w:pPr>
              <w:pStyle w:val="ConsPlusNormal"/>
            </w:pPr>
            <w:r>
              <w:t>1 февраля 2017 года</w:t>
            </w:r>
          </w:p>
        </w:tc>
        <w:tc>
          <w:tcPr>
            <w:tcW w:w="4677" w:type="dxa"/>
            <w:tcBorders>
              <w:top w:val="nil"/>
              <w:left w:val="nil"/>
              <w:bottom w:val="nil"/>
              <w:right w:val="nil"/>
            </w:tcBorders>
          </w:tcPr>
          <w:p w:rsidR="00F036EB" w:rsidRDefault="00F036EB">
            <w:pPr>
              <w:pStyle w:val="ConsPlusNormal"/>
              <w:jc w:val="right"/>
            </w:pPr>
            <w:r>
              <w:t>N 11-З</w:t>
            </w:r>
          </w:p>
        </w:tc>
      </w:tr>
    </w:tbl>
    <w:p w:rsidR="00F036EB" w:rsidRDefault="00F036EB">
      <w:pPr>
        <w:pStyle w:val="ConsPlusNormal"/>
        <w:pBdr>
          <w:top w:val="single" w:sz="6" w:space="0" w:color="auto"/>
        </w:pBdr>
        <w:spacing w:before="100" w:after="100"/>
        <w:jc w:val="both"/>
        <w:rPr>
          <w:sz w:val="2"/>
          <w:szCs w:val="2"/>
        </w:rPr>
      </w:pPr>
    </w:p>
    <w:p w:rsidR="00F036EB" w:rsidRDefault="00F036EB">
      <w:pPr>
        <w:pStyle w:val="ConsPlusNormal"/>
        <w:ind w:firstLine="540"/>
        <w:jc w:val="both"/>
      </w:pPr>
    </w:p>
    <w:p w:rsidR="00F036EB" w:rsidRDefault="00F036EB">
      <w:pPr>
        <w:pStyle w:val="ConsPlusTitle"/>
        <w:jc w:val="center"/>
      </w:pPr>
      <w:r>
        <w:t>НИЖЕГОРОДСКАЯ ОБЛАСТЬ</w:t>
      </w:r>
    </w:p>
    <w:p w:rsidR="00F036EB" w:rsidRDefault="00F036EB">
      <w:pPr>
        <w:pStyle w:val="ConsPlusTitle"/>
        <w:jc w:val="center"/>
      </w:pPr>
    </w:p>
    <w:p w:rsidR="00F036EB" w:rsidRDefault="00F036EB">
      <w:pPr>
        <w:pStyle w:val="ConsPlusTitle"/>
        <w:jc w:val="center"/>
      </w:pPr>
      <w:r>
        <w:t>ЗАКОН</w:t>
      </w:r>
    </w:p>
    <w:p w:rsidR="00F036EB" w:rsidRDefault="00F036EB">
      <w:pPr>
        <w:pStyle w:val="ConsPlusTitle"/>
        <w:jc w:val="center"/>
      </w:pPr>
    </w:p>
    <w:p w:rsidR="00F036EB" w:rsidRDefault="00F036EB">
      <w:pPr>
        <w:pStyle w:val="ConsPlusTitle"/>
        <w:jc w:val="center"/>
      </w:pPr>
      <w:r>
        <w:t>ОБ ОРГАНИЗАЦИИ РЕГУЛЯРНЫХ ПЕРЕВОЗОК ПАССАЖИРОВ И БАГАЖА</w:t>
      </w:r>
    </w:p>
    <w:p w:rsidR="00F036EB" w:rsidRDefault="00F036EB">
      <w:pPr>
        <w:pStyle w:val="ConsPlusTitle"/>
        <w:jc w:val="center"/>
      </w:pPr>
      <w:r>
        <w:t>АВТОМОБИЛЬНЫМ ТРАНСПОРТОМ И ГОРОДСКИМ НАЗЕМНЫМ ЭЛЕКТРИЧЕСКИМ</w:t>
      </w:r>
    </w:p>
    <w:p w:rsidR="00F036EB" w:rsidRDefault="00F036EB">
      <w:pPr>
        <w:pStyle w:val="ConsPlusTitle"/>
        <w:jc w:val="center"/>
      </w:pPr>
      <w:r>
        <w:t>ТРАНСПОРТОМ В НИЖЕГОРОДСКОЙ ОБЛАСТИ</w:t>
      </w:r>
    </w:p>
    <w:p w:rsidR="00F036EB" w:rsidRDefault="00F036EB">
      <w:pPr>
        <w:pStyle w:val="ConsPlusNormal"/>
        <w:ind w:firstLine="540"/>
        <w:jc w:val="both"/>
      </w:pPr>
    </w:p>
    <w:p w:rsidR="00F036EB" w:rsidRDefault="00F036EB">
      <w:pPr>
        <w:pStyle w:val="ConsPlusNormal"/>
        <w:jc w:val="right"/>
      </w:pPr>
      <w:r>
        <w:t>Принят</w:t>
      </w:r>
    </w:p>
    <w:p w:rsidR="00F036EB" w:rsidRDefault="00F036EB">
      <w:pPr>
        <w:pStyle w:val="ConsPlusNormal"/>
        <w:jc w:val="right"/>
      </w:pPr>
      <w:r>
        <w:t>Законодательным Собранием</w:t>
      </w:r>
    </w:p>
    <w:p w:rsidR="00F036EB" w:rsidRDefault="00F036EB">
      <w:pPr>
        <w:pStyle w:val="ConsPlusNormal"/>
        <w:jc w:val="right"/>
      </w:pPr>
      <w:r>
        <w:t>26 января 2017 года</w:t>
      </w:r>
    </w:p>
    <w:p w:rsidR="00F036EB" w:rsidRDefault="00F036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036EB">
        <w:trPr>
          <w:jc w:val="center"/>
        </w:trPr>
        <w:tc>
          <w:tcPr>
            <w:tcW w:w="9294" w:type="dxa"/>
            <w:tcBorders>
              <w:top w:val="nil"/>
              <w:left w:val="single" w:sz="24" w:space="0" w:color="CED3F1"/>
              <w:bottom w:val="nil"/>
              <w:right w:val="single" w:sz="24" w:space="0" w:color="F4F3F8"/>
            </w:tcBorders>
            <w:shd w:val="clear" w:color="auto" w:fill="F4F3F8"/>
          </w:tcPr>
          <w:p w:rsidR="00F036EB" w:rsidRDefault="00F036EB">
            <w:pPr>
              <w:pStyle w:val="ConsPlusNormal"/>
              <w:jc w:val="center"/>
            </w:pPr>
            <w:r>
              <w:rPr>
                <w:color w:val="392C69"/>
              </w:rPr>
              <w:t>Список изменяющих документов</w:t>
            </w:r>
          </w:p>
          <w:p w:rsidR="00F036EB" w:rsidRDefault="00F036EB">
            <w:pPr>
              <w:pStyle w:val="ConsPlusNormal"/>
              <w:jc w:val="center"/>
            </w:pPr>
            <w:r>
              <w:rPr>
                <w:color w:val="392C69"/>
              </w:rPr>
              <w:t xml:space="preserve">(в ред. законов Нижегородской области от 05.07.2017 </w:t>
            </w:r>
            <w:hyperlink r:id="rId6" w:history="1">
              <w:r>
                <w:rPr>
                  <w:color w:val="0000FF"/>
                </w:rPr>
                <w:t>N 81-З</w:t>
              </w:r>
            </w:hyperlink>
            <w:r>
              <w:rPr>
                <w:color w:val="392C69"/>
              </w:rPr>
              <w:t>,</w:t>
            </w:r>
          </w:p>
          <w:p w:rsidR="00F036EB" w:rsidRDefault="00F036EB">
            <w:pPr>
              <w:pStyle w:val="ConsPlusNormal"/>
              <w:jc w:val="center"/>
            </w:pPr>
            <w:r>
              <w:rPr>
                <w:color w:val="392C69"/>
              </w:rPr>
              <w:t xml:space="preserve">от 05.03.2018 </w:t>
            </w:r>
            <w:hyperlink r:id="rId7" w:history="1">
              <w:r>
                <w:rPr>
                  <w:color w:val="0000FF"/>
                </w:rPr>
                <w:t>N 13-З</w:t>
              </w:r>
            </w:hyperlink>
            <w:r>
              <w:rPr>
                <w:color w:val="392C69"/>
              </w:rPr>
              <w:t xml:space="preserve">, от 03.10.2018 </w:t>
            </w:r>
            <w:hyperlink r:id="rId8" w:history="1">
              <w:r>
                <w:rPr>
                  <w:color w:val="0000FF"/>
                </w:rPr>
                <w:t>N 100-З</w:t>
              </w:r>
            </w:hyperlink>
            <w:r>
              <w:rPr>
                <w:color w:val="392C69"/>
              </w:rPr>
              <w:t xml:space="preserve">, от 07.02.2019 </w:t>
            </w:r>
            <w:hyperlink r:id="rId9" w:history="1">
              <w:r>
                <w:rPr>
                  <w:color w:val="0000FF"/>
                </w:rPr>
                <w:t>N 8-З</w:t>
              </w:r>
            </w:hyperlink>
            <w:r>
              <w:rPr>
                <w:color w:val="392C69"/>
              </w:rPr>
              <w:t>)</w:t>
            </w:r>
          </w:p>
        </w:tc>
      </w:tr>
    </w:tbl>
    <w:p w:rsidR="00F036EB" w:rsidRDefault="00F036EB">
      <w:pPr>
        <w:pStyle w:val="ConsPlusNormal"/>
        <w:ind w:firstLine="540"/>
        <w:jc w:val="both"/>
      </w:pPr>
    </w:p>
    <w:p w:rsidR="00F036EB" w:rsidRDefault="00F036EB">
      <w:pPr>
        <w:pStyle w:val="ConsPlusTitle"/>
        <w:ind w:firstLine="540"/>
        <w:jc w:val="both"/>
        <w:outlineLvl w:val="0"/>
      </w:pPr>
      <w:r>
        <w:t>Статья 1. Предмет правового регулирования настоящего Закона</w:t>
      </w:r>
    </w:p>
    <w:p w:rsidR="00F036EB" w:rsidRDefault="00F036EB">
      <w:pPr>
        <w:pStyle w:val="ConsPlusNormal"/>
        <w:ind w:firstLine="540"/>
        <w:jc w:val="both"/>
      </w:pPr>
    </w:p>
    <w:p w:rsidR="00F036EB" w:rsidRDefault="00F036EB">
      <w:pPr>
        <w:pStyle w:val="ConsPlusNormal"/>
        <w:ind w:firstLine="540"/>
        <w:jc w:val="both"/>
      </w:pPr>
      <w:r>
        <w:t>Настоящий Закон в пределах полномочий Нижегородской области регулирует отношения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Нижегородской области (далее - регулярные перевозки).</w:t>
      </w:r>
    </w:p>
    <w:p w:rsidR="00F036EB" w:rsidRDefault="00F036EB">
      <w:pPr>
        <w:pStyle w:val="ConsPlusNormal"/>
        <w:ind w:firstLine="540"/>
        <w:jc w:val="both"/>
      </w:pPr>
    </w:p>
    <w:p w:rsidR="00F036EB" w:rsidRDefault="00F036EB">
      <w:pPr>
        <w:pStyle w:val="ConsPlusTitle"/>
        <w:ind w:firstLine="540"/>
        <w:jc w:val="both"/>
        <w:outlineLvl w:val="0"/>
      </w:pPr>
      <w:r>
        <w:t>Статья 2. Правовое регулирование отношений по организации регулярных перевозок</w:t>
      </w:r>
    </w:p>
    <w:p w:rsidR="00F036EB" w:rsidRDefault="00F036EB">
      <w:pPr>
        <w:pStyle w:val="ConsPlusNormal"/>
        <w:ind w:firstLine="540"/>
        <w:jc w:val="both"/>
      </w:pPr>
    </w:p>
    <w:p w:rsidR="00F036EB" w:rsidRDefault="00F036EB">
      <w:pPr>
        <w:pStyle w:val="ConsPlusNormal"/>
        <w:ind w:firstLine="540"/>
        <w:jc w:val="both"/>
      </w:pPr>
      <w:r>
        <w:t xml:space="preserve">Правовое регулирование отношений по организации регулярных перевозок осуществляется в соответствии с Гражданским </w:t>
      </w:r>
      <w:hyperlink r:id="rId10" w:history="1">
        <w:r>
          <w:rPr>
            <w:color w:val="0000FF"/>
          </w:rPr>
          <w:t>кодексом</w:t>
        </w:r>
      </w:hyperlink>
      <w:r>
        <w:t xml:space="preserve"> Российской Федерации, Федеральным </w:t>
      </w:r>
      <w:hyperlink r:id="rId11" w:history="1">
        <w:r>
          <w:rPr>
            <w:color w:val="0000FF"/>
          </w:rPr>
          <w:t>законом</w:t>
        </w:r>
      </w:hyperlink>
      <w: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другими федеральными законами, регулирующими отношения по организации регулярных перевозок, и принимаемыми в соответствии с ними иными нормативными правовыми актами Российской Федерации, настоящим Законом, другими законами Нижегородской области и иными нормативными правовыми актами Нижегородской области, муниципальными нормативными правовыми актами.</w:t>
      </w:r>
    </w:p>
    <w:p w:rsidR="00F036EB" w:rsidRDefault="00F036EB">
      <w:pPr>
        <w:pStyle w:val="ConsPlusNormal"/>
        <w:ind w:firstLine="540"/>
        <w:jc w:val="both"/>
      </w:pPr>
    </w:p>
    <w:p w:rsidR="00F036EB" w:rsidRDefault="00F036EB">
      <w:pPr>
        <w:pStyle w:val="ConsPlusTitle"/>
        <w:ind w:firstLine="540"/>
        <w:jc w:val="both"/>
        <w:outlineLvl w:val="0"/>
      </w:pPr>
      <w:r>
        <w:t>Статья 3. Полномочия органов государственной власти Нижегородской области в сфере организации регулярных перевозок</w:t>
      </w:r>
    </w:p>
    <w:p w:rsidR="00F036EB" w:rsidRDefault="00F036EB">
      <w:pPr>
        <w:pStyle w:val="ConsPlusNormal"/>
        <w:ind w:firstLine="540"/>
        <w:jc w:val="both"/>
      </w:pPr>
    </w:p>
    <w:p w:rsidR="00F036EB" w:rsidRDefault="00F036EB">
      <w:pPr>
        <w:pStyle w:val="ConsPlusNormal"/>
        <w:ind w:firstLine="540"/>
        <w:jc w:val="both"/>
      </w:pPr>
      <w:r>
        <w:t>1. К полномочиям Законодательного Собрания Нижегородской области в сфере организации регулярных перевозок относится:</w:t>
      </w:r>
    </w:p>
    <w:p w:rsidR="00F036EB" w:rsidRDefault="00F036EB">
      <w:pPr>
        <w:pStyle w:val="ConsPlusNormal"/>
        <w:spacing w:before="220"/>
        <w:ind w:firstLine="540"/>
        <w:jc w:val="both"/>
      </w:pPr>
      <w:r>
        <w:t>1) принятие законов Нижегородской области, регулирующих отношения в сфере организации регулярных перевозок;</w:t>
      </w:r>
    </w:p>
    <w:p w:rsidR="00F036EB" w:rsidRDefault="00F036EB">
      <w:pPr>
        <w:pStyle w:val="ConsPlusNormal"/>
        <w:spacing w:before="220"/>
        <w:ind w:firstLine="540"/>
        <w:jc w:val="both"/>
      </w:pPr>
      <w:r>
        <w:lastRenderedPageBreak/>
        <w:t>2) осуществление контроля за исполнением настоящего Закона и других законов Нижегородской области, регулирующих отношения в сфере организации регулярных перевозок.</w:t>
      </w:r>
    </w:p>
    <w:p w:rsidR="00F036EB" w:rsidRDefault="00F036EB">
      <w:pPr>
        <w:pStyle w:val="ConsPlusNormal"/>
        <w:spacing w:before="220"/>
        <w:ind w:firstLine="540"/>
        <w:jc w:val="both"/>
      </w:pPr>
      <w:bookmarkStart w:id="0" w:name="P32"/>
      <w:bookmarkEnd w:id="0"/>
      <w:r>
        <w:t>2. К полномочиям Правительства Нижегородской области в сфере организации регулярных перевозок относится:</w:t>
      </w:r>
    </w:p>
    <w:p w:rsidR="00F036EB" w:rsidRDefault="00F036EB">
      <w:pPr>
        <w:pStyle w:val="ConsPlusNormal"/>
        <w:spacing w:before="220"/>
        <w:ind w:firstLine="540"/>
        <w:jc w:val="both"/>
      </w:pPr>
      <w:r>
        <w:t>1) принятие нормативных правовых актов в сфере организации регулярных перевозок в соответствии с федеральным законодательством и законодательством Нижегородской области;</w:t>
      </w:r>
    </w:p>
    <w:p w:rsidR="00F036EB" w:rsidRDefault="00F036EB">
      <w:pPr>
        <w:pStyle w:val="ConsPlusNormal"/>
        <w:spacing w:before="220"/>
        <w:ind w:firstLine="540"/>
        <w:jc w:val="both"/>
      </w:pPr>
      <w:r>
        <w:t xml:space="preserve">2) определение органа исполнительной власти Нижегородской области, уполномоченного нормативным правовым актом Правительства Нижегородской области на осуществление функций по организации регулярных перевозок, возлагаемых Федеральным </w:t>
      </w:r>
      <w:hyperlink r:id="rId12" w:history="1">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на органы исполнительной власти субъектов Российской Федерации (далее - уполномоченный орган исполнительной власти Нижегородской области);</w:t>
      </w:r>
    </w:p>
    <w:p w:rsidR="00F036EB" w:rsidRDefault="00F036EB">
      <w:pPr>
        <w:pStyle w:val="ConsPlusNormal"/>
        <w:spacing w:before="220"/>
        <w:ind w:firstLine="540"/>
        <w:jc w:val="both"/>
      </w:pPr>
      <w:r>
        <w:t>3) установление порядка подготовки документа планирования регулярных перевозок по межмуниципальным маршрутам регулярных перевозок;</w:t>
      </w:r>
    </w:p>
    <w:p w:rsidR="00F036EB" w:rsidRDefault="00F036EB">
      <w:pPr>
        <w:pStyle w:val="ConsPlusNormal"/>
        <w:spacing w:before="220"/>
        <w:ind w:firstLine="540"/>
        <w:jc w:val="both"/>
      </w:pPr>
      <w:r>
        <w:t>4) подготовка и утверждение документа планирования регулярных перевозок по межмуниципальным маршрутам регулярных перевозок;</w:t>
      </w:r>
    </w:p>
    <w:p w:rsidR="00F036EB" w:rsidRDefault="00F036EB">
      <w:pPr>
        <w:pStyle w:val="ConsPlusNormal"/>
        <w:spacing w:before="220"/>
        <w:ind w:firstLine="540"/>
        <w:jc w:val="both"/>
      </w:pPr>
      <w:r>
        <w:t>5) утверждение порядка установления, изменения, отмены межмуниципальных маршрутов регулярных перевозок (в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оснований для отказа в установлении либо изменении данных маршрутов, оснований для отмены данных маршрутов);</w:t>
      </w:r>
    </w:p>
    <w:p w:rsidR="00F036EB" w:rsidRDefault="00F036EB">
      <w:pPr>
        <w:pStyle w:val="ConsPlusNormal"/>
        <w:jc w:val="both"/>
      </w:pPr>
      <w:r>
        <w:t xml:space="preserve">(п. 5 в ред. </w:t>
      </w:r>
      <w:hyperlink r:id="rId13" w:history="1">
        <w:r>
          <w:rPr>
            <w:color w:val="0000FF"/>
          </w:rPr>
          <w:t>Закона</w:t>
        </w:r>
      </w:hyperlink>
      <w:r>
        <w:t xml:space="preserve"> Нижегородской области от 03.10.2018 N 100-З)</w:t>
      </w:r>
    </w:p>
    <w:p w:rsidR="00F036EB" w:rsidRDefault="00F036EB">
      <w:pPr>
        <w:pStyle w:val="ConsPlusNormal"/>
        <w:spacing w:before="220"/>
        <w:ind w:firstLine="540"/>
        <w:jc w:val="both"/>
      </w:pPr>
      <w:r>
        <w:t>6) установление формы заявления об установлении или изменении межмуниципального маршрута регулярных перевозок;</w:t>
      </w:r>
    </w:p>
    <w:p w:rsidR="00F036EB" w:rsidRDefault="00F036EB">
      <w:pPr>
        <w:pStyle w:val="ConsPlusNormal"/>
        <w:spacing w:before="220"/>
        <w:ind w:firstLine="540"/>
        <w:jc w:val="both"/>
      </w:pPr>
      <w:r>
        <w:t>7) установление порядка внесения сведений об изменении вида регулярных перевозок в реестр межмуниципальных маршрутов регулярных перевозок;</w:t>
      </w:r>
    </w:p>
    <w:p w:rsidR="00F036EB" w:rsidRDefault="00F036EB">
      <w:pPr>
        <w:pStyle w:val="ConsPlusNormal"/>
        <w:spacing w:before="220"/>
        <w:ind w:firstLine="540"/>
        <w:jc w:val="both"/>
      </w:pPr>
      <w:r>
        <w:t xml:space="preserve">8) установление шкалы для оценки критериев, предусмотренных Федеральным </w:t>
      </w:r>
      <w:hyperlink r:id="rId14" w:history="1">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в целях осуществления оценки и сопоставления заявок на участие в открытом конкурсе на право осуществления перевозок по межмуниципальным маршрутам регулярных перевозок;</w:t>
      </w:r>
    </w:p>
    <w:p w:rsidR="00F036EB" w:rsidRDefault="00F036EB">
      <w:pPr>
        <w:pStyle w:val="ConsPlusNormal"/>
        <w:spacing w:before="220"/>
        <w:ind w:firstLine="540"/>
        <w:jc w:val="both"/>
      </w:pPr>
      <w:r>
        <w:t>9) установление мест на территориях муниципальных образований Нижегородской области, отправление из которых одного и того же транспортного средства, используемого для перевозки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Нижегородской области в порядке, установленном данным органом;</w:t>
      </w:r>
    </w:p>
    <w:p w:rsidR="00F036EB" w:rsidRDefault="00F036EB">
      <w:pPr>
        <w:pStyle w:val="ConsPlusNormal"/>
        <w:jc w:val="both"/>
      </w:pPr>
      <w:r>
        <w:t xml:space="preserve">(п. 9 в ред. </w:t>
      </w:r>
      <w:hyperlink r:id="rId15" w:history="1">
        <w:r>
          <w:rPr>
            <w:color w:val="0000FF"/>
          </w:rPr>
          <w:t>Закона</w:t>
        </w:r>
      </w:hyperlink>
      <w:r>
        <w:t xml:space="preserve"> Нижегородской области от 03.10.2018 N 100-З)</w:t>
      </w:r>
    </w:p>
    <w:p w:rsidR="00F036EB" w:rsidRDefault="00F036EB">
      <w:pPr>
        <w:pStyle w:val="ConsPlusNormal"/>
        <w:spacing w:before="220"/>
        <w:ind w:firstLine="540"/>
        <w:jc w:val="both"/>
      </w:pPr>
      <w:r>
        <w:t>10) установление в границах Нижегородской области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w:t>
      </w:r>
    </w:p>
    <w:p w:rsidR="00F036EB" w:rsidRDefault="00F036EB">
      <w:pPr>
        <w:pStyle w:val="ConsPlusNormal"/>
        <w:spacing w:before="220"/>
        <w:ind w:firstLine="540"/>
        <w:jc w:val="both"/>
      </w:pPr>
      <w:r>
        <w:t xml:space="preserve">11) установление требований к экологическим характеристикам транспортных средств, </w:t>
      </w:r>
      <w:r>
        <w:lastRenderedPageBreak/>
        <w:t>которые используются для перевозок по маршрутам регулярных перевозок в границах Нижегородской области;</w:t>
      </w:r>
    </w:p>
    <w:p w:rsidR="00F036EB" w:rsidRDefault="00F036EB">
      <w:pPr>
        <w:pStyle w:val="ConsPlusNormal"/>
        <w:spacing w:before="220"/>
        <w:ind w:firstLine="540"/>
        <w:jc w:val="both"/>
      </w:pPr>
      <w:r>
        <w:t>12) установление регулируемых тарифов на перевозки по межмуниципальным маршрутам регулярных перевозок в границах Нижегородской области;</w:t>
      </w:r>
    </w:p>
    <w:p w:rsidR="00F036EB" w:rsidRDefault="00F036EB">
      <w:pPr>
        <w:pStyle w:val="ConsPlusNonformat"/>
        <w:spacing w:before="200"/>
        <w:jc w:val="both"/>
      </w:pPr>
      <w:r>
        <w:t xml:space="preserve">      1</w:t>
      </w:r>
    </w:p>
    <w:p w:rsidR="00F036EB" w:rsidRDefault="00F036EB">
      <w:pPr>
        <w:pStyle w:val="ConsPlusNonformat"/>
        <w:jc w:val="both"/>
      </w:pPr>
      <w:r>
        <w:t xml:space="preserve">    12 )    установление    порядка    определения    юридического    лица,</w:t>
      </w:r>
    </w:p>
    <w:p w:rsidR="00F036EB" w:rsidRDefault="00F036EB">
      <w:pPr>
        <w:pStyle w:val="ConsPlusNonformat"/>
        <w:jc w:val="both"/>
      </w:pPr>
      <w:r>
        <w:t>индивидуального  предпринимателя, участника договора простого товарищества,</w:t>
      </w:r>
    </w:p>
    <w:p w:rsidR="00F036EB" w:rsidRDefault="00F036EB">
      <w:pPr>
        <w:pStyle w:val="ConsPlusNonformat"/>
        <w:jc w:val="both"/>
      </w:pPr>
      <w:r>
        <w:t>которым  свидетельства  об  осуществлении  перевозок  по  межмуниципальному</w:t>
      </w:r>
    </w:p>
    <w:p w:rsidR="00F036EB" w:rsidRDefault="00F036EB">
      <w:pPr>
        <w:pStyle w:val="ConsPlusNonformat"/>
        <w:jc w:val="both"/>
      </w:pPr>
      <w:r>
        <w:t>маршруту  регулярных  перевозок  и карты соответствующих маршрутов выдаются</w:t>
      </w:r>
    </w:p>
    <w:p w:rsidR="00F036EB" w:rsidRDefault="00F036EB">
      <w:pPr>
        <w:pStyle w:val="ConsPlusNonformat"/>
        <w:jc w:val="both"/>
      </w:pPr>
      <w:r>
        <w:t>без  проведения  открытого  конкурса в случаях, предусмотренных Федеральным</w:t>
      </w:r>
    </w:p>
    <w:p w:rsidR="00F036EB" w:rsidRDefault="00F036EB">
      <w:pPr>
        <w:pStyle w:val="ConsPlusNonformat"/>
        <w:jc w:val="both"/>
      </w:pPr>
      <w:r>
        <w:t>законом   об   организации   регулярных   перевозок   пассажиров  и  багажа</w:t>
      </w:r>
    </w:p>
    <w:p w:rsidR="00F036EB" w:rsidRDefault="00F036EB">
      <w:pPr>
        <w:pStyle w:val="ConsPlusNonformat"/>
        <w:jc w:val="both"/>
      </w:pPr>
      <w:r>
        <w:t>автомобильным  транспортом и городским наземным электрическим транспортом в</w:t>
      </w:r>
    </w:p>
    <w:p w:rsidR="00F036EB" w:rsidRDefault="00F036EB">
      <w:pPr>
        <w:pStyle w:val="ConsPlusNonformat"/>
        <w:jc w:val="both"/>
      </w:pPr>
      <w:r>
        <w:t>Российской Федерации;</w:t>
      </w:r>
    </w:p>
    <w:p w:rsidR="00F036EB" w:rsidRDefault="00F036EB">
      <w:pPr>
        <w:pStyle w:val="ConsPlusNonformat"/>
        <w:jc w:val="both"/>
      </w:pPr>
      <w:r>
        <w:t xml:space="preserve">      1</w:t>
      </w:r>
    </w:p>
    <w:p w:rsidR="00F036EB" w:rsidRDefault="00F036EB">
      <w:pPr>
        <w:pStyle w:val="ConsPlusNonformat"/>
        <w:jc w:val="both"/>
      </w:pPr>
      <w:r>
        <w:t xml:space="preserve">(п. 12  введен </w:t>
      </w:r>
      <w:hyperlink r:id="rId16" w:history="1">
        <w:r>
          <w:rPr>
            <w:color w:val="0000FF"/>
          </w:rPr>
          <w:t>Законом</w:t>
        </w:r>
      </w:hyperlink>
      <w:r>
        <w:t xml:space="preserve"> Нижегородской области от 03.10.2018 N 100-З)</w:t>
      </w:r>
    </w:p>
    <w:p w:rsidR="00F036EB" w:rsidRDefault="00F036EB">
      <w:pPr>
        <w:pStyle w:val="ConsPlusNormal"/>
        <w:ind w:firstLine="540"/>
        <w:jc w:val="both"/>
      </w:pPr>
      <w:r>
        <w:t>13) осуществление иных полномочий в соответствии с федеральным законодательством и законодательством Нижегородской области.</w:t>
      </w:r>
    </w:p>
    <w:p w:rsidR="00F036EB" w:rsidRDefault="00F036EB">
      <w:pPr>
        <w:pStyle w:val="ConsPlusNormal"/>
        <w:spacing w:before="220"/>
        <w:ind w:firstLine="540"/>
        <w:jc w:val="both"/>
      </w:pPr>
      <w:r>
        <w:t xml:space="preserve">3. Полномочия Правительства Нижегородской области, указанные в </w:t>
      </w:r>
      <w:hyperlink w:anchor="P32" w:history="1">
        <w:r>
          <w:rPr>
            <w:color w:val="0000FF"/>
          </w:rPr>
          <w:t>части 2</w:t>
        </w:r>
      </w:hyperlink>
      <w:r>
        <w:t xml:space="preserve"> настоящей статьи, осуществляются непосредственно Правительством Нижегородской области либо уполномоченным органом исполнительной власти Нижегородской области.</w:t>
      </w:r>
    </w:p>
    <w:p w:rsidR="00F036EB" w:rsidRDefault="00F036EB">
      <w:pPr>
        <w:pStyle w:val="ConsPlusNormal"/>
        <w:ind w:firstLine="540"/>
        <w:jc w:val="both"/>
      </w:pPr>
    </w:p>
    <w:p w:rsidR="00F036EB" w:rsidRDefault="00F036EB">
      <w:pPr>
        <w:pStyle w:val="ConsPlusTitle"/>
        <w:ind w:firstLine="540"/>
        <w:jc w:val="both"/>
        <w:outlineLvl w:val="0"/>
      </w:pPr>
      <w:r>
        <w:t>Статья 4. Полномочия органов местного самоуправления муниципальных образований Нижегородской области в сфере организации регулярных перевозок</w:t>
      </w:r>
    </w:p>
    <w:p w:rsidR="00F036EB" w:rsidRDefault="00F036EB">
      <w:pPr>
        <w:pStyle w:val="ConsPlusNormal"/>
        <w:ind w:firstLine="540"/>
        <w:jc w:val="both"/>
      </w:pPr>
    </w:p>
    <w:p w:rsidR="00F036EB" w:rsidRDefault="00F036EB">
      <w:pPr>
        <w:pStyle w:val="ConsPlusNormal"/>
        <w:ind w:firstLine="540"/>
        <w:jc w:val="both"/>
      </w:pPr>
      <w:r>
        <w:t>К полномочиям органов местного самоуправления муниципальных образований Нижегородской области в сфере организации регулярных перевозок относится:</w:t>
      </w:r>
    </w:p>
    <w:p w:rsidR="00F036EB" w:rsidRDefault="00F036EB">
      <w:pPr>
        <w:pStyle w:val="ConsPlusNormal"/>
        <w:spacing w:before="220"/>
        <w:ind w:firstLine="540"/>
        <w:jc w:val="both"/>
      </w:pPr>
      <w:r>
        <w:t>1) принятие муниципальных нормативных правовых актов в сфере организации регулярных перевозок в соответствии с федеральным законодательством и законодательством Нижегородской области;</w:t>
      </w:r>
    </w:p>
    <w:p w:rsidR="00F036EB" w:rsidRDefault="00F036EB">
      <w:pPr>
        <w:pStyle w:val="ConsPlusNormal"/>
        <w:spacing w:before="220"/>
        <w:ind w:firstLine="540"/>
        <w:jc w:val="both"/>
      </w:pPr>
      <w:r>
        <w:t xml:space="preserve">2) определение органа местного самоуправления, уполномоченного муниципальным нормативным правовым актом на осуществление функций по организации регулярных перевозок, возлагаемых Федеральным </w:t>
      </w:r>
      <w:hyperlink r:id="rId17" w:history="1">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на органы местного самоуправления (далее - уполномоченный орган местного самоуправления);</w:t>
      </w:r>
    </w:p>
    <w:p w:rsidR="00F036EB" w:rsidRDefault="00F036EB">
      <w:pPr>
        <w:pStyle w:val="ConsPlusNormal"/>
        <w:spacing w:before="220"/>
        <w:ind w:firstLine="540"/>
        <w:jc w:val="both"/>
      </w:pPr>
      <w:r>
        <w:t>3) установление порядка подготовки документа планирования регулярных перевозок по муниципальным маршрутам регулярных перевозок;</w:t>
      </w:r>
    </w:p>
    <w:p w:rsidR="00F036EB" w:rsidRDefault="00F036EB">
      <w:pPr>
        <w:pStyle w:val="ConsPlusNormal"/>
        <w:spacing w:before="220"/>
        <w:ind w:firstLine="540"/>
        <w:jc w:val="both"/>
      </w:pPr>
      <w:r>
        <w:t>4) подготовка и утверждение документа планирования регулярных перевозок по муниципальным маршрутам регулярных перевозок;</w:t>
      </w:r>
    </w:p>
    <w:p w:rsidR="00F036EB" w:rsidRDefault="00F036EB">
      <w:pPr>
        <w:pStyle w:val="ConsPlusNormal"/>
        <w:spacing w:before="220"/>
        <w:ind w:firstLine="540"/>
        <w:jc w:val="both"/>
      </w:pPr>
      <w:r>
        <w:t>5) утверждение порядка установления, изменения, отмены муниципальных маршрутов регулярных перевозок (в том числе порядка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оснований для отказа в установлении либо изменении данных маршрутов, оснований для отмены данных маршрутов);</w:t>
      </w:r>
    </w:p>
    <w:p w:rsidR="00F036EB" w:rsidRDefault="00F036EB">
      <w:pPr>
        <w:pStyle w:val="ConsPlusNormal"/>
        <w:jc w:val="both"/>
      </w:pPr>
      <w:r>
        <w:t xml:space="preserve">(п. 5 в ред. </w:t>
      </w:r>
      <w:hyperlink r:id="rId18" w:history="1">
        <w:r>
          <w:rPr>
            <w:color w:val="0000FF"/>
          </w:rPr>
          <w:t>Закона</w:t>
        </w:r>
      </w:hyperlink>
      <w:r>
        <w:t xml:space="preserve"> Нижегородской области от 03.10.2018 N 100-З)</w:t>
      </w:r>
    </w:p>
    <w:p w:rsidR="00F036EB" w:rsidRDefault="00F036EB">
      <w:pPr>
        <w:pStyle w:val="ConsPlusNormal"/>
        <w:spacing w:before="220"/>
        <w:ind w:firstLine="540"/>
        <w:jc w:val="both"/>
      </w:pPr>
      <w:r>
        <w:t>6) установление формы заявления об установлении или изменении муниципального маршрута регулярных перевозок;</w:t>
      </w:r>
    </w:p>
    <w:p w:rsidR="00F036EB" w:rsidRDefault="00F036EB">
      <w:pPr>
        <w:pStyle w:val="ConsPlusNormal"/>
        <w:spacing w:before="220"/>
        <w:ind w:firstLine="540"/>
        <w:jc w:val="both"/>
      </w:pPr>
      <w:r>
        <w:lastRenderedPageBreak/>
        <w:t>7) установление значений разницы в расписаниях между временем отправления транспортных средств по устанавливаемому или изменяемому муниципальному маршруту регулярных перевозок и временем отправления транспортных средств по каждому из ранее установленных маршрутов регулярных перевозок в зависимости от протяженности устанавливаемого или изменяемого маршрута, общей протяженности его участков, совпадающих с участками каждого из ранее установленных маршрутов, и протяженности ранее установленных маршрутов;</w:t>
      </w:r>
    </w:p>
    <w:p w:rsidR="00F036EB" w:rsidRDefault="00F036EB">
      <w:pPr>
        <w:pStyle w:val="ConsPlusNormal"/>
        <w:spacing w:before="220"/>
        <w:ind w:firstLine="540"/>
        <w:jc w:val="both"/>
      </w:pPr>
      <w:r>
        <w:t>8) установление порядка внесения сведений об изменении вида регулярных перевозок, осуществляемых по муниципальному маршруту регулярных перевозок, в реестр муниципальных маршрутов регулярных перевозок;</w:t>
      </w:r>
    </w:p>
    <w:p w:rsidR="00F036EB" w:rsidRDefault="00F036EB">
      <w:pPr>
        <w:pStyle w:val="ConsPlusNormal"/>
        <w:spacing w:before="220"/>
        <w:ind w:firstLine="540"/>
        <w:jc w:val="both"/>
      </w:pPr>
      <w:r>
        <w:t xml:space="preserve">9) установление шкалы для оценки критериев, предусмотренных Федеральным </w:t>
      </w:r>
      <w:hyperlink r:id="rId19" w:history="1">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в целях осуществления оценки и сопоставления заявок на участие в открытом конкурсе на право осуществления перевозок по муниципальным маршрутам регулярных перевозок;</w:t>
      </w:r>
    </w:p>
    <w:p w:rsidR="00F036EB" w:rsidRDefault="00F036EB">
      <w:pPr>
        <w:pStyle w:val="ConsPlusNormal"/>
        <w:spacing w:before="220"/>
        <w:ind w:firstLine="540"/>
        <w:jc w:val="both"/>
      </w:pPr>
      <w:r>
        <w:t>10) установление регулируемых тарифов на перевозки по муниципальным маршрутам регулярных перевозок в пределах полномочий, установленных настоящим Законом;</w:t>
      </w:r>
    </w:p>
    <w:p w:rsidR="00F036EB" w:rsidRDefault="00F036EB">
      <w:pPr>
        <w:pStyle w:val="ConsPlusNonformat"/>
        <w:spacing w:before="200"/>
        <w:jc w:val="both"/>
      </w:pPr>
      <w:r>
        <w:t xml:space="preserve">      1</w:t>
      </w:r>
    </w:p>
    <w:p w:rsidR="00F036EB" w:rsidRDefault="00F036EB">
      <w:pPr>
        <w:pStyle w:val="ConsPlusNonformat"/>
        <w:jc w:val="both"/>
      </w:pPr>
      <w:r>
        <w:t xml:space="preserve">    10 )    установление    порядка    определения    юридического    лица,</w:t>
      </w:r>
    </w:p>
    <w:p w:rsidR="00F036EB" w:rsidRDefault="00F036EB">
      <w:pPr>
        <w:pStyle w:val="ConsPlusNonformat"/>
        <w:jc w:val="both"/>
      </w:pPr>
      <w:r>
        <w:t>индивидуального  предпринимателя, участника договора простого товарищества,</w:t>
      </w:r>
    </w:p>
    <w:p w:rsidR="00F036EB" w:rsidRDefault="00F036EB">
      <w:pPr>
        <w:pStyle w:val="ConsPlusNonformat"/>
        <w:jc w:val="both"/>
      </w:pPr>
      <w:r>
        <w:t>которым свидетельства об осуществлении перевозок по муниципальному маршруту</w:t>
      </w:r>
    </w:p>
    <w:p w:rsidR="00F036EB" w:rsidRDefault="00F036EB">
      <w:pPr>
        <w:pStyle w:val="ConsPlusNonformat"/>
        <w:jc w:val="both"/>
      </w:pPr>
      <w:r>
        <w:t>регулярных   перевозок  и  карты  соответствующих  маршрутов  выдаются  без</w:t>
      </w:r>
    </w:p>
    <w:p w:rsidR="00F036EB" w:rsidRDefault="00F036EB">
      <w:pPr>
        <w:pStyle w:val="ConsPlusNonformat"/>
        <w:jc w:val="both"/>
      </w:pPr>
      <w:r>
        <w:t>проведения   открытого  конкурса  в  случаях,  предусмотренных  Федеральным</w:t>
      </w:r>
    </w:p>
    <w:p w:rsidR="00F036EB" w:rsidRDefault="00F036EB">
      <w:pPr>
        <w:pStyle w:val="ConsPlusNonformat"/>
        <w:jc w:val="both"/>
      </w:pPr>
      <w:r>
        <w:t>законом   об   организации   регулярных   перевозок   пассажиров  и  багажа</w:t>
      </w:r>
    </w:p>
    <w:p w:rsidR="00F036EB" w:rsidRDefault="00F036EB">
      <w:pPr>
        <w:pStyle w:val="ConsPlusNonformat"/>
        <w:jc w:val="both"/>
      </w:pPr>
      <w:r>
        <w:t>автомобильным  транспортом и городским наземным электрическим транспортом в</w:t>
      </w:r>
    </w:p>
    <w:p w:rsidR="00F036EB" w:rsidRDefault="00F036EB">
      <w:pPr>
        <w:pStyle w:val="ConsPlusNonformat"/>
        <w:jc w:val="both"/>
      </w:pPr>
      <w:r>
        <w:t>Российской Федерации;</w:t>
      </w:r>
    </w:p>
    <w:p w:rsidR="00F036EB" w:rsidRDefault="00F036EB">
      <w:pPr>
        <w:pStyle w:val="ConsPlusNonformat"/>
        <w:jc w:val="both"/>
      </w:pPr>
      <w:r>
        <w:t xml:space="preserve">      1</w:t>
      </w:r>
    </w:p>
    <w:p w:rsidR="00F036EB" w:rsidRDefault="00F036EB">
      <w:pPr>
        <w:pStyle w:val="ConsPlusNonformat"/>
        <w:jc w:val="both"/>
      </w:pPr>
      <w:r>
        <w:t xml:space="preserve">(п. 10  введен </w:t>
      </w:r>
      <w:hyperlink r:id="rId20" w:history="1">
        <w:r>
          <w:rPr>
            <w:color w:val="0000FF"/>
          </w:rPr>
          <w:t>Законом</w:t>
        </w:r>
      </w:hyperlink>
      <w:r>
        <w:t xml:space="preserve"> Нижегородской области от 03.10.2018 N 100-З)</w:t>
      </w:r>
    </w:p>
    <w:p w:rsidR="00F036EB" w:rsidRDefault="00F036EB">
      <w:pPr>
        <w:pStyle w:val="ConsPlusNormal"/>
        <w:ind w:firstLine="540"/>
        <w:jc w:val="both"/>
      </w:pPr>
      <w:r>
        <w:t>11) осуществление иных полномочий в соответствии с федеральным законодательством, законодательством Нижегородской области и муниципальными нормативными правовыми актами.</w:t>
      </w:r>
    </w:p>
    <w:p w:rsidR="00F036EB" w:rsidRDefault="00F036EB">
      <w:pPr>
        <w:pStyle w:val="ConsPlusNormal"/>
        <w:ind w:firstLine="540"/>
        <w:jc w:val="both"/>
      </w:pPr>
    </w:p>
    <w:p w:rsidR="00F036EB" w:rsidRDefault="00F036EB">
      <w:pPr>
        <w:pStyle w:val="ConsPlusTitle"/>
        <w:ind w:firstLine="540"/>
        <w:jc w:val="both"/>
        <w:outlineLvl w:val="0"/>
      </w:pPr>
      <w:bookmarkStart w:id="1" w:name="P88"/>
      <w:bookmarkEnd w:id="1"/>
      <w:r>
        <w:t>Статья 5. Установление, изменение, отмена муниципального маршрута регулярных перевозок, межмуниципального маршрута регулярных перевозок</w:t>
      </w:r>
    </w:p>
    <w:p w:rsidR="00F036EB" w:rsidRDefault="00F036EB">
      <w:pPr>
        <w:pStyle w:val="ConsPlusNormal"/>
        <w:ind w:firstLine="540"/>
        <w:jc w:val="both"/>
      </w:pPr>
      <w:r>
        <w:t xml:space="preserve">(в ред. </w:t>
      </w:r>
      <w:hyperlink r:id="rId21" w:history="1">
        <w:r>
          <w:rPr>
            <w:color w:val="0000FF"/>
          </w:rPr>
          <w:t>Закона</w:t>
        </w:r>
      </w:hyperlink>
      <w:r>
        <w:t xml:space="preserve"> Нижегородской области от 03.10.2018 N 100-З)</w:t>
      </w:r>
    </w:p>
    <w:p w:rsidR="00F036EB" w:rsidRDefault="00F036EB">
      <w:pPr>
        <w:pStyle w:val="ConsPlusNormal"/>
        <w:ind w:firstLine="540"/>
        <w:jc w:val="both"/>
      </w:pPr>
    </w:p>
    <w:p w:rsidR="00F036EB" w:rsidRDefault="00F036EB">
      <w:pPr>
        <w:pStyle w:val="ConsPlusNormal"/>
        <w:ind w:firstLine="540"/>
        <w:jc w:val="both"/>
      </w:pPr>
      <w:r>
        <w:t>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оснований для отказа в установлении либо изменении данных маршрутов, оснований для отмены данных маршрутов) устанавливается с учетом положений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p>
    <w:p w:rsidR="00F036EB" w:rsidRDefault="00F036EB">
      <w:pPr>
        <w:pStyle w:val="ConsPlusNormal"/>
        <w:spacing w:before="220"/>
        <w:ind w:firstLine="540"/>
        <w:jc w:val="both"/>
      </w:pPr>
      <w:r>
        <w:t>1) в отношении муниципальных маршрутов регулярных перевозок - муниципальными нормативными правовыми актами;</w:t>
      </w:r>
    </w:p>
    <w:p w:rsidR="00F036EB" w:rsidRDefault="00F036EB">
      <w:pPr>
        <w:pStyle w:val="ConsPlusNormal"/>
        <w:spacing w:before="220"/>
        <w:ind w:firstLine="540"/>
        <w:jc w:val="both"/>
      </w:pPr>
      <w:r>
        <w:t>2) в отношении межмуниципальных маршрутов регулярных перевозок - нормативным правовым актом Правительства Нижегородской области.</w:t>
      </w:r>
    </w:p>
    <w:p w:rsidR="00F036EB" w:rsidRDefault="00F036EB">
      <w:pPr>
        <w:pStyle w:val="ConsPlusNormal"/>
        <w:spacing w:before="220"/>
        <w:ind w:firstLine="540"/>
        <w:jc w:val="both"/>
      </w:pPr>
      <w: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w:t>
      </w:r>
      <w:r>
        <w:lastRenderedPageBreak/>
        <w:t>включения сведений о данных маршрутах, предусмотренных Федеральным законом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в реестры соответствующих маршрутов регулярных перевозок, со дня изменения таких сведений о данных маршрутах в этих реестрах.</w:t>
      </w:r>
    </w:p>
    <w:p w:rsidR="00F036EB" w:rsidRDefault="00F036EB">
      <w:pPr>
        <w:pStyle w:val="ConsPlusNormal"/>
        <w:spacing w:before="220"/>
        <w:ind w:firstLine="540"/>
        <w:jc w:val="both"/>
      </w:pPr>
      <w:bookmarkStart w:id="2" w:name="P95"/>
      <w:bookmarkEnd w:id="2"/>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Нижегородской области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F036EB" w:rsidRDefault="00F036EB">
      <w:pPr>
        <w:pStyle w:val="ConsPlusNormal"/>
        <w:spacing w:before="220"/>
        <w:ind w:firstLine="540"/>
        <w:jc w:val="both"/>
      </w:pPr>
      <w:r>
        <w:t xml:space="preserve">4. В течение шестидесяти дней со дня принятия уполномоченным органом исполнительной власти Нижегородской области или уполномоченным органом местного самоуправления предусмотренного </w:t>
      </w:r>
      <w:hyperlink w:anchor="P95" w:history="1">
        <w:r>
          <w:rPr>
            <w:color w:val="0000FF"/>
          </w:rPr>
          <w:t>частью 3</w:t>
        </w:r>
      </w:hyperlink>
      <w: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Нижегородской области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F036EB" w:rsidRDefault="00F036EB">
      <w:pPr>
        <w:pStyle w:val="ConsPlusNormal"/>
        <w:spacing w:before="220"/>
        <w:ind w:firstLine="540"/>
        <w:jc w:val="both"/>
      </w:pPr>
      <w:r>
        <w:t>5.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rsidR="00F036EB" w:rsidRDefault="00F036EB">
      <w:pPr>
        <w:pStyle w:val="ConsPlusNormal"/>
        <w:spacing w:before="220"/>
        <w:ind w:firstLine="540"/>
        <w:jc w:val="both"/>
      </w:pPr>
      <w:r>
        <w:t>6. В случае возникновения чрезвычайной ситуации, вызвавшей прекращение функционирования автовокзалов, автостанций,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перевозки по маршруту регулярных перевозок, вправе изменить данный маршрут до устранения указанной ситуации, но не более чем на тридцать дней. Юридическое лицо, индивидуальный предприниматель или уполномоченный участник договора простого товарищества обязаны незамедлительно уведомить о таком изменении уполномоченный орган исполнительной власти Нижегородской области, уполномоченный орган местного самоуправления любым доступным способом, обеспечивающим возможность подтверждения факта уведомления, а также направить сведения о таком изменении владельцам остановочных пунктов, включенных в состав измененного маршрута регулярных перевозок. Указанные владельцы обязаны разместить эти сведения в остановочных пунктах в целях информирования граждан об изменении маршрута регулярных перевозок. Изменение маршрута регулярных перевозок на более длительный срок осуществляется в порядке, установленном нормативным правовым актом Правительства Нижегородской области, муниципальным нормативным правовым актом.</w:t>
      </w:r>
    </w:p>
    <w:p w:rsidR="00F036EB" w:rsidRDefault="00F036EB">
      <w:pPr>
        <w:pStyle w:val="ConsPlusNormal"/>
        <w:jc w:val="both"/>
      </w:pPr>
      <w:r>
        <w:t xml:space="preserve">(в ред. </w:t>
      </w:r>
      <w:hyperlink r:id="rId22" w:history="1">
        <w:r>
          <w:rPr>
            <w:color w:val="0000FF"/>
          </w:rPr>
          <w:t>Закона</w:t>
        </w:r>
      </w:hyperlink>
      <w:r>
        <w:t xml:space="preserve"> Нижегородской области от 07.02.2019 N 8-З)</w:t>
      </w:r>
    </w:p>
    <w:p w:rsidR="00F036EB" w:rsidRDefault="00F036EB">
      <w:pPr>
        <w:pStyle w:val="ConsPlusNormal"/>
        <w:ind w:firstLine="540"/>
        <w:jc w:val="both"/>
      </w:pPr>
    </w:p>
    <w:p w:rsidR="00F036EB" w:rsidRDefault="00F036EB">
      <w:pPr>
        <w:pStyle w:val="ConsPlusTitle"/>
        <w:ind w:firstLine="540"/>
        <w:jc w:val="both"/>
        <w:outlineLvl w:val="0"/>
      </w:pPr>
      <w:r>
        <w:t>Статья 6. Требования к расписаниям отправления транспортных средств по межмуниципальному маршруту регулярных перевозок</w:t>
      </w:r>
    </w:p>
    <w:p w:rsidR="00F036EB" w:rsidRDefault="00F036EB">
      <w:pPr>
        <w:pStyle w:val="ConsPlusNormal"/>
        <w:ind w:firstLine="540"/>
        <w:jc w:val="both"/>
      </w:pPr>
    </w:p>
    <w:p w:rsidR="00F036EB" w:rsidRDefault="00F036EB">
      <w:pPr>
        <w:pStyle w:val="ConsPlusNormal"/>
        <w:ind w:firstLine="540"/>
        <w:jc w:val="both"/>
      </w:pPr>
      <w:bookmarkStart w:id="3" w:name="P103"/>
      <w:bookmarkEnd w:id="3"/>
      <w:r>
        <w:t xml:space="preserve">1. Если устанавливаемый или изменяемый межмуниципальный маршрут регулярных </w:t>
      </w:r>
      <w:r>
        <w:lastRenderedPageBreak/>
        <w:t>перевозок включает в себя несколько общих остановочных пунктов с ранее установленным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уполномоченным органом исполнительной власти Нижегородской области.</w:t>
      </w:r>
    </w:p>
    <w:p w:rsidR="00F036EB" w:rsidRDefault="00F036EB">
      <w:pPr>
        <w:pStyle w:val="ConsPlusNormal"/>
        <w:jc w:val="both"/>
      </w:pPr>
      <w:r>
        <w:t xml:space="preserve">(часть 1 в ред. </w:t>
      </w:r>
      <w:hyperlink r:id="rId23" w:history="1">
        <w:r>
          <w:rPr>
            <w:color w:val="0000FF"/>
          </w:rPr>
          <w:t>Закона</w:t>
        </w:r>
      </w:hyperlink>
      <w:r>
        <w:t xml:space="preserve"> Нижегородской области от 03.10.2018 N 100-З)</w:t>
      </w:r>
    </w:p>
    <w:p w:rsidR="00F036EB" w:rsidRDefault="00F036EB">
      <w:pPr>
        <w:pStyle w:val="ConsPlusNormal"/>
        <w:spacing w:before="220"/>
        <w:ind w:firstLine="540"/>
        <w:jc w:val="both"/>
      </w:pPr>
      <w:r>
        <w:t xml:space="preserve">2. Разница в расписаниях, меньшая, чем это указано в </w:t>
      </w:r>
      <w:hyperlink w:anchor="P103" w:history="1">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межмуниципальным маршрутам регулярных перевозок.</w:t>
      </w:r>
    </w:p>
    <w:p w:rsidR="00F036EB" w:rsidRDefault="00F036EB">
      <w:pPr>
        <w:pStyle w:val="ConsPlusNormal"/>
        <w:spacing w:before="220"/>
        <w:ind w:firstLine="540"/>
        <w:jc w:val="both"/>
      </w:pPr>
      <w:r>
        <w:t xml:space="preserve">3. Указанное в </w:t>
      </w:r>
      <w:hyperlink w:anchor="P103" w:history="1">
        <w:r>
          <w:rPr>
            <w:color w:val="0000FF"/>
          </w:rPr>
          <w:t>части 1</w:t>
        </w:r>
      </w:hyperlink>
      <w: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межмуниципального маршрута регулярных перевозок и протяженности ранее установленного межмуниципального маршрута регулярных перевозок.</w:t>
      </w:r>
    </w:p>
    <w:p w:rsidR="00F036EB" w:rsidRDefault="00F036EB">
      <w:pPr>
        <w:pStyle w:val="ConsPlusNormal"/>
        <w:jc w:val="both"/>
      </w:pPr>
      <w:r>
        <w:t xml:space="preserve">(часть 3 введена </w:t>
      </w:r>
      <w:hyperlink r:id="rId24" w:history="1">
        <w:r>
          <w:rPr>
            <w:color w:val="0000FF"/>
          </w:rPr>
          <w:t>Законом</w:t>
        </w:r>
      </w:hyperlink>
      <w:r>
        <w:t xml:space="preserve"> Нижегородской области от 03.10.2018 N 100-З)</w:t>
      </w:r>
    </w:p>
    <w:p w:rsidR="00F036EB" w:rsidRDefault="00F036EB">
      <w:pPr>
        <w:pStyle w:val="ConsPlusNormal"/>
        <w:ind w:firstLine="540"/>
        <w:jc w:val="both"/>
      </w:pPr>
    </w:p>
    <w:p w:rsidR="00F036EB" w:rsidRDefault="00F036EB">
      <w:pPr>
        <w:pStyle w:val="ConsPlusTitle"/>
        <w:ind w:firstLine="540"/>
        <w:jc w:val="both"/>
        <w:outlineLvl w:val="0"/>
      </w:pPr>
      <w:r>
        <w:t>Статья 7. Организация регулярных перевозок по регулируемым тарифам</w:t>
      </w:r>
    </w:p>
    <w:p w:rsidR="00F036EB" w:rsidRDefault="00F036EB">
      <w:pPr>
        <w:pStyle w:val="ConsPlusNormal"/>
        <w:ind w:firstLine="540"/>
        <w:jc w:val="both"/>
      </w:pPr>
    </w:p>
    <w:p w:rsidR="00F036EB" w:rsidRDefault="00F036EB">
      <w:pPr>
        <w:pStyle w:val="ConsPlusNormal"/>
        <w:ind w:firstLine="540"/>
        <w:jc w:val="both"/>
      </w:pPr>
      <w:bookmarkStart w:id="4" w:name="P111"/>
      <w:bookmarkEnd w:id="4"/>
      <w:r>
        <w:t>1. В целях обеспечения доступности транспортных услуг для населения уполномоченный орган исполнительной власти Нижегородской области, уполномоченный орган местного самоуправления устанавливают межмуниципальные маршруты регулярных перевозок, муниципальные маршруты регулярных перевозок для осуществления регулярных перевозок по регулируемым тарифам.</w:t>
      </w:r>
    </w:p>
    <w:p w:rsidR="00F036EB" w:rsidRDefault="00F036EB">
      <w:pPr>
        <w:pStyle w:val="ConsPlusNormal"/>
        <w:spacing w:before="220"/>
        <w:ind w:firstLine="540"/>
        <w:jc w:val="both"/>
      </w:pPr>
      <w:r>
        <w:t xml:space="preserve">2. Осуществление регулярных перевозок по регулируемым тарифам обеспечивается посредством заключения уполномоченным органом исполнительной власти Нижегородской области, уполномоченным органом местного самоуправления государственных и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25" w:history="1">
        <w:r>
          <w:rPr>
            <w:color w:val="0000FF"/>
          </w:rPr>
          <w:t>закона</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p>
    <w:p w:rsidR="00F036EB" w:rsidRDefault="00F036EB">
      <w:pPr>
        <w:pStyle w:val="ConsPlusNormal"/>
        <w:spacing w:before="220"/>
        <w:ind w:firstLine="540"/>
        <w:jc w:val="both"/>
      </w:pPr>
      <w:r>
        <w:t>3. Предметом государственного (муниципального) контракта является выполнение юридическим лицом, индивидуальным предпринимателем, с которыми заключен государственный (муниципальный) контракт,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F036EB" w:rsidRDefault="00F036EB">
      <w:pPr>
        <w:pStyle w:val="ConsPlusNormal"/>
        <w:jc w:val="both"/>
      </w:pPr>
      <w:r>
        <w:t xml:space="preserve">(в ред. </w:t>
      </w:r>
      <w:hyperlink r:id="rId26" w:history="1">
        <w:r>
          <w:rPr>
            <w:color w:val="0000FF"/>
          </w:rPr>
          <w:t>Закона</w:t>
        </w:r>
      </w:hyperlink>
      <w:r>
        <w:t xml:space="preserve"> Нижегородской области от 07.02.2019 N 8-З)</w:t>
      </w:r>
    </w:p>
    <w:p w:rsidR="00F036EB" w:rsidRDefault="00F036EB">
      <w:pPr>
        <w:pStyle w:val="ConsPlusNormal"/>
        <w:spacing w:before="220"/>
        <w:ind w:firstLine="540"/>
        <w:jc w:val="both"/>
      </w:pPr>
      <w:r>
        <w:t>4. Уполномоченный орган исполнительной власти Нижегородской области, уполномоченный орган местного самоуправления выдают на срок действия государственного (муниципального) контракта карты маршрута регулярных перевозок.</w:t>
      </w:r>
    </w:p>
    <w:p w:rsidR="00F036EB" w:rsidRDefault="00F036EB">
      <w:pPr>
        <w:pStyle w:val="ConsPlusNormal"/>
        <w:jc w:val="both"/>
      </w:pPr>
      <w:r>
        <w:t xml:space="preserve">(в ред. </w:t>
      </w:r>
      <w:hyperlink r:id="rId27" w:history="1">
        <w:r>
          <w:rPr>
            <w:color w:val="0000FF"/>
          </w:rPr>
          <w:t>Закона</w:t>
        </w:r>
      </w:hyperlink>
      <w:r>
        <w:t xml:space="preserve"> Нижегородской области от 03.10.2018 N 100-З)</w:t>
      </w:r>
    </w:p>
    <w:p w:rsidR="00F036EB" w:rsidRDefault="00F036EB">
      <w:pPr>
        <w:pStyle w:val="ConsPlusNormal"/>
        <w:ind w:firstLine="540"/>
        <w:jc w:val="both"/>
      </w:pPr>
    </w:p>
    <w:p w:rsidR="00F036EB" w:rsidRDefault="00F036EB">
      <w:pPr>
        <w:pStyle w:val="ConsPlusTitle"/>
        <w:ind w:firstLine="540"/>
        <w:jc w:val="both"/>
        <w:outlineLvl w:val="0"/>
      </w:pPr>
      <w:r>
        <w:t>Статья 8. Порядок установления регулируемых тарифов на перевозки по муниципальным маршрутам регулярных перевозок и межмуниципальным маршрутам регулярных перевозок</w:t>
      </w:r>
    </w:p>
    <w:p w:rsidR="00F036EB" w:rsidRDefault="00F036EB">
      <w:pPr>
        <w:pStyle w:val="ConsPlusNormal"/>
        <w:ind w:firstLine="540"/>
        <w:jc w:val="both"/>
      </w:pPr>
    </w:p>
    <w:p w:rsidR="00F036EB" w:rsidRDefault="00F036EB">
      <w:pPr>
        <w:pStyle w:val="ConsPlusNormal"/>
        <w:ind w:firstLine="540"/>
        <w:jc w:val="both"/>
      </w:pPr>
      <w:r>
        <w:t xml:space="preserve">1. Регулируемые тарифы на перевозки по муниципальным маршрутам регулярных перевозок в границах одного городского поселения устанавливаются органом местного </w:t>
      </w:r>
      <w:r>
        <w:lastRenderedPageBreak/>
        <w:t>самоуправления соответствующего городского поселения.</w:t>
      </w:r>
    </w:p>
    <w:p w:rsidR="00F036EB" w:rsidRDefault="00F036EB">
      <w:pPr>
        <w:pStyle w:val="ConsPlusNormal"/>
        <w:spacing w:before="220"/>
        <w:ind w:firstLine="540"/>
        <w:jc w:val="both"/>
      </w:pPr>
      <w:r>
        <w:t>2. Регулируемые тарифы на перевозки по муниципальным маршрутам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органом местного самоуправления муниципального района, в состав которого входят указанные поселения.</w:t>
      </w:r>
    </w:p>
    <w:p w:rsidR="00F036EB" w:rsidRDefault="00F036EB">
      <w:pPr>
        <w:pStyle w:val="ConsPlusNormal"/>
        <w:spacing w:before="220"/>
        <w:ind w:firstLine="540"/>
        <w:jc w:val="both"/>
      </w:pPr>
      <w:r>
        <w:t>3. Регулируемые тарифы на перевозки по муниципальным маршрутам регулярных перевозок в границах городского округа устанавливаются органом местного самоуправления соответствующего городского округа.</w:t>
      </w:r>
    </w:p>
    <w:p w:rsidR="00F036EB" w:rsidRDefault="00F036EB">
      <w:pPr>
        <w:pStyle w:val="ConsPlusNormal"/>
        <w:spacing w:before="220"/>
        <w:ind w:firstLine="540"/>
        <w:jc w:val="both"/>
      </w:pPr>
      <w:r>
        <w:t>4. Регулируемые тарифы на перевозки по межмуниципальным маршрутам регулярных перевозок в границах Нижегородской области устанавливаются Правительством Нижегородской области.</w:t>
      </w:r>
    </w:p>
    <w:p w:rsidR="00F036EB" w:rsidRDefault="00F036EB">
      <w:pPr>
        <w:pStyle w:val="ConsPlusNormal"/>
        <w:ind w:firstLine="540"/>
        <w:jc w:val="both"/>
      </w:pPr>
    </w:p>
    <w:p w:rsidR="00F036EB" w:rsidRDefault="00F036EB">
      <w:pPr>
        <w:pStyle w:val="ConsPlusTitle"/>
        <w:ind w:firstLine="540"/>
        <w:jc w:val="both"/>
        <w:outlineLvl w:val="0"/>
      </w:pPr>
      <w:r>
        <w:t>Статья 9. Организация регулярных перевозок по нерегулируемым тарифам</w:t>
      </w:r>
    </w:p>
    <w:p w:rsidR="00F036EB" w:rsidRDefault="00F036EB">
      <w:pPr>
        <w:pStyle w:val="ConsPlusNormal"/>
        <w:ind w:firstLine="540"/>
        <w:jc w:val="both"/>
      </w:pPr>
    </w:p>
    <w:p w:rsidR="00F036EB" w:rsidRDefault="00F036EB">
      <w:pPr>
        <w:pStyle w:val="ConsPlusNormal"/>
        <w:ind w:firstLine="540"/>
        <w:jc w:val="both"/>
      </w:pPr>
      <w:r>
        <w:t xml:space="preserve">1. Наряду с указанными в </w:t>
      </w:r>
      <w:hyperlink w:anchor="P111" w:history="1">
        <w:r>
          <w:rPr>
            <w:color w:val="0000FF"/>
          </w:rPr>
          <w:t>части 1 статьи 7</w:t>
        </w:r>
      </w:hyperlink>
      <w:r>
        <w:t xml:space="preserve"> настоящего Закона маршрутами уполномоченный орган исполнительной власти Нижегородской области, уполномоченные органы местного самоуправления вправе устанавливать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F036EB" w:rsidRDefault="00F036EB">
      <w:pPr>
        <w:pStyle w:val="ConsPlusNormal"/>
        <w:jc w:val="both"/>
      </w:pPr>
      <w:r>
        <w:t xml:space="preserve">(в ред. </w:t>
      </w:r>
      <w:hyperlink r:id="rId28" w:history="1">
        <w:r>
          <w:rPr>
            <w:color w:val="0000FF"/>
          </w:rPr>
          <w:t>Закона</w:t>
        </w:r>
      </w:hyperlink>
      <w:r>
        <w:t xml:space="preserve"> Нижегородской области от 03.10.2018 N 100-З)</w:t>
      </w:r>
    </w:p>
    <w:p w:rsidR="00F036EB" w:rsidRDefault="00F036EB">
      <w:pPr>
        <w:pStyle w:val="ConsPlusNormal"/>
        <w:spacing w:before="220"/>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w:t>
      </w:r>
    </w:p>
    <w:p w:rsidR="00F036EB" w:rsidRDefault="00F036EB">
      <w:pPr>
        <w:pStyle w:val="ConsPlusNormal"/>
        <w:spacing w:before="220"/>
        <w:ind w:firstLine="540"/>
        <w:jc w:val="both"/>
      </w:pPr>
      <w:r>
        <w:t>3. Карта муниципального маршрута регулярных перевозок, межмуниципального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F036EB" w:rsidRDefault="00F036EB">
      <w:pPr>
        <w:pStyle w:val="ConsPlusNormal"/>
        <w:jc w:val="both"/>
      </w:pPr>
      <w:r>
        <w:t xml:space="preserve">(в ред. </w:t>
      </w:r>
      <w:hyperlink r:id="rId29" w:history="1">
        <w:r>
          <w:rPr>
            <w:color w:val="0000FF"/>
          </w:rPr>
          <w:t>Закона</w:t>
        </w:r>
      </w:hyperlink>
      <w:r>
        <w:t xml:space="preserve"> Нижегородской области от 03.10.2018 N 100-З)</w:t>
      </w:r>
    </w:p>
    <w:p w:rsidR="00F036EB" w:rsidRDefault="00F036EB">
      <w:pPr>
        <w:pStyle w:val="ConsPlusNormal"/>
        <w:ind w:firstLine="540"/>
        <w:jc w:val="both"/>
      </w:pPr>
    </w:p>
    <w:p w:rsidR="00F036EB" w:rsidRDefault="00F036EB">
      <w:pPr>
        <w:pStyle w:val="ConsPlusTitle"/>
        <w:ind w:firstLine="540"/>
        <w:jc w:val="both"/>
        <w:outlineLvl w:val="0"/>
      </w:pPr>
      <w:r>
        <w:t>Статья 10. Изменение вида регулярных перевозок</w:t>
      </w:r>
    </w:p>
    <w:p w:rsidR="00F036EB" w:rsidRDefault="00F036EB">
      <w:pPr>
        <w:pStyle w:val="ConsPlusNormal"/>
        <w:ind w:firstLine="540"/>
        <w:jc w:val="both"/>
      </w:pPr>
    </w:p>
    <w:p w:rsidR="00F036EB" w:rsidRDefault="00F036EB">
      <w:pPr>
        <w:pStyle w:val="ConsPlusNormal"/>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F036EB" w:rsidRDefault="00F036EB">
      <w:pPr>
        <w:pStyle w:val="ConsPlusNormal"/>
        <w:spacing w:before="220"/>
        <w:ind w:firstLine="540"/>
        <w:jc w:val="both"/>
      </w:pPr>
      <w:r>
        <w:t>2. Уполномоченный орган исполнительной власти Нижегородской области, уполномоченный орган местного самоуправления, установившие межмуниципальный маршрут регулярных перевозок, муниципальный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F036EB" w:rsidRDefault="00F036EB">
      <w:pPr>
        <w:pStyle w:val="ConsPlusNormal"/>
        <w:spacing w:before="220"/>
        <w:ind w:firstLine="540"/>
        <w:jc w:val="both"/>
      </w:pPr>
      <w:r>
        <w:t>3. Сведения об изменении вида регулярных перевозок вносятся в реестры маршрутов регулярных перевозок в порядке, установленном Правительством Нижегородской области, муниципальным нормативным правовым актом.</w:t>
      </w:r>
    </w:p>
    <w:p w:rsidR="00F036EB" w:rsidRDefault="00F036EB">
      <w:pPr>
        <w:pStyle w:val="ConsPlusNormal"/>
        <w:ind w:firstLine="540"/>
        <w:jc w:val="both"/>
      </w:pPr>
    </w:p>
    <w:p w:rsidR="00F036EB" w:rsidRDefault="00F036EB">
      <w:pPr>
        <w:pStyle w:val="ConsPlusTitle"/>
        <w:ind w:firstLine="540"/>
        <w:jc w:val="both"/>
        <w:outlineLvl w:val="0"/>
      </w:pPr>
      <w:r>
        <w:t>Статья 11. Реестры маршрутов регулярных перевозок</w:t>
      </w:r>
    </w:p>
    <w:p w:rsidR="00F036EB" w:rsidRDefault="00F036EB">
      <w:pPr>
        <w:pStyle w:val="ConsPlusNormal"/>
        <w:ind w:firstLine="540"/>
        <w:jc w:val="both"/>
      </w:pPr>
    </w:p>
    <w:p w:rsidR="00F036EB" w:rsidRDefault="00F036EB">
      <w:pPr>
        <w:pStyle w:val="ConsPlusNormal"/>
        <w:ind w:firstLine="540"/>
        <w:jc w:val="both"/>
      </w:pPr>
      <w:r>
        <w:t xml:space="preserve">1. Ведение реестра муниципальных маршрутов регулярных перевозок осуществляется </w:t>
      </w:r>
      <w:r>
        <w:lastRenderedPageBreak/>
        <w:t>установившим данные маршруты уполномоченным органом местного самоуправления.</w:t>
      </w:r>
    </w:p>
    <w:p w:rsidR="00F036EB" w:rsidRDefault="00F036EB">
      <w:pPr>
        <w:pStyle w:val="ConsPlusNormal"/>
        <w:spacing w:before="220"/>
        <w:ind w:firstLine="540"/>
        <w:jc w:val="both"/>
      </w:pPr>
      <w:r>
        <w:t>2. Ведение реестра межмуниципальных маршрутов регулярных перевозок осуществляется установившим данные маршруты уполномоченным органом исполнительной власти Нижегородской области.</w:t>
      </w:r>
    </w:p>
    <w:p w:rsidR="00F036EB" w:rsidRDefault="00F036EB">
      <w:pPr>
        <w:pStyle w:val="ConsPlusNormal"/>
        <w:spacing w:before="220"/>
        <w:ind w:firstLine="540"/>
        <w:jc w:val="both"/>
      </w:pPr>
      <w:r>
        <w:t>3. В реестры маршрутов регулярных перевозок должны быть включены следующие сведения:</w:t>
      </w:r>
    </w:p>
    <w:p w:rsidR="00F036EB" w:rsidRDefault="00F036EB">
      <w:pPr>
        <w:pStyle w:val="ConsPlusNormal"/>
        <w:spacing w:before="220"/>
        <w:ind w:firstLine="540"/>
        <w:jc w:val="both"/>
      </w:pPr>
      <w:r>
        <w:t>1) регистрационный номер маршрута регулярных перевозок в соответствующем реестре;</w:t>
      </w:r>
    </w:p>
    <w:p w:rsidR="00F036EB" w:rsidRDefault="00F036EB">
      <w:pPr>
        <w:pStyle w:val="ConsPlusNormal"/>
        <w:spacing w:before="220"/>
        <w:ind w:firstLine="540"/>
        <w:jc w:val="both"/>
      </w:pPr>
      <w:r>
        <w:t>2) порядковый номер маршрута регулярных перевозок, который присвоен ему установившими данный маршрут уполномоченным органом исполнительной власти Нижегородской области или уполномоченным органом местного самоуправления;</w:t>
      </w:r>
    </w:p>
    <w:p w:rsidR="00F036EB" w:rsidRDefault="00F036EB">
      <w:pPr>
        <w:pStyle w:val="ConsPlusNormal"/>
        <w:spacing w:before="220"/>
        <w:ind w:firstLine="540"/>
        <w:jc w:val="both"/>
      </w:pPr>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F036EB" w:rsidRDefault="00F036EB">
      <w:pPr>
        <w:pStyle w:val="ConsPlusNormal"/>
        <w:jc w:val="both"/>
      </w:pPr>
      <w:r>
        <w:t xml:space="preserve">(в ред. </w:t>
      </w:r>
      <w:hyperlink r:id="rId30" w:history="1">
        <w:r>
          <w:rPr>
            <w:color w:val="0000FF"/>
          </w:rPr>
          <w:t>Закона</w:t>
        </w:r>
      </w:hyperlink>
      <w:r>
        <w:t xml:space="preserve"> Нижегородской области от 03.10.2018 N 100-З)</w:t>
      </w:r>
    </w:p>
    <w:p w:rsidR="00F036EB" w:rsidRDefault="00F036EB">
      <w:pPr>
        <w:pStyle w:val="ConsPlusNormal"/>
        <w:spacing w:before="220"/>
        <w:ind w:firstLine="540"/>
        <w:jc w:val="both"/>
      </w:pPr>
      <w:r>
        <w:t>4)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p w:rsidR="00F036EB" w:rsidRDefault="00F036EB">
      <w:pPr>
        <w:pStyle w:val="ConsPlusNormal"/>
        <w:jc w:val="both"/>
      </w:pPr>
      <w:r>
        <w:t xml:space="preserve">(в ред. </w:t>
      </w:r>
      <w:hyperlink r:id="rId31" w:history="1">
        <w:r>
          <w:rPr>
            <w:color w:val="0000FF"/>
          </w:rPr>
          <w:t>Закона</w:t>
        </w:r>
      </w:hyperlink>
      <w:r>
        <w:t xml:space="preserve"> Нижегородской области от 03.10.2018 N 100-З)</w:t>
      </w:r>
    </w:p>
    <w:p w:rsidR="00F036EB" w:rsidRDefault="00F036EB">
      <w:pPr>
        <w:pStyle w:val="ConsPlusNormal"/>
        <w:spacing w:before="220"/>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F036EB" w:rsidRDefault="00F036EB">
      <w:pPr>
        <w:pStyle w:val="ConsPlusNormal"/>
        <w:spacing w:before="220"/>
        <w:ind w:firstLine="540"/>
        <w:jc w:val="both"/>
      </w:pPr>
      <w:r>
        <w:t>6) протяженность маршрута регулярных перевозок;</w:t>
      </w:r>
    </w:p>
    <w:p w:rsidR="00F036EB" w:rsidRDefault="00F036EB">
      <w:pPr>
        <w:pStyle w:val="ConsPlusNormal"/>
        <w:spacing w:before="220"/>
        <w:ind w:firstLine="540"/>
        <w:jc w:val="both"/>
      </w:pPr>
      <w:r>
        <w:t xml:space="preserve">7) порядок посадки и высадки пассажиров (только в установленных остановочных пунктах или, если это не запрещено Федеральным </w:t>
      </w:r>
      <w:hyperlink r:id="rId32" w:history="1">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в любом не запрещенном правилами дорожного движения месте по маршруту регулярных перевозок);</w:t>
      </w:r>
    </w:p>
    <w:p w:rsidR="00F036EB" w:rsidRDefault="00F036EB">
      <w:pPr>
        <w:pStyle w:val="ConsPlusNormal"/>
        <w:spacing w:before="220"/>
        <w:ind w:firstLine="540"/>
        <w:jc w:val="both"/>
      </w:pPr>
      <w:r>
        <w:t>8) вид регулярных перевозок;</w:t>
      </w:r>
    </w:p>
    <w:p w:rsidR="00F036EB" w:rsidRDefault="00F036EB">
      <w:pPr>
        <w:pStyle w:val="ConsPlusNormal"/>
        <w:spacing w:before="220"/>
        <w:ind w:firstLine="540"/>
        <w:jc w:val="both"/>
      </w:pPr>
      <w:r>
        <w:t>9) характеристики транспортных средств (виды транспортных средств, классы транспортных средств и категории транспортных средств (М2, М3),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rsidR="00F036EB" w:rsidRDefault="00F036EB">
      <w:pPr>
        <w:pStyle w:val="ConsPlusNormal"/>
        <w:jc w:val="both"/>
      </w:pPr>
      <w:r>
        <w:t xml:space="preserve">(п. 9 в ред. </w:t>
      </w:r>
      <w:hyperlink r:id="rId33" w:history="1">
        <w:r>
          <w:rPr>
            <w:color w:val="0000FF"/>
          </w:rPr>
          <w:t>Закона</w:t>
        </w:r>
      </w:hyperlink>
      <w:r>
        <w:t xml:space="preserve"> Нижегородской области от 03.10.2018 N 100-З)</w:t>
      </w:r>
    </w:p>
    <w:p w:rsidR="00F036EB" w:rsidRDefault="00F036EB">
      <w:pPr>
        <w:pStyle w:val="ConsPlusNormal"/>
        <w:spacing w:before="220"/>
        <w:ind w:firstLine="540"/>
        <w:jc w:val="both"/>
      </w:pPr>
      <w: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F036EB" w:rsidRDefault="00F036EB">
      <w:pPr>
        <w:pStyle w:val="ConsPlusNormal"/>
        <w:jc w:val="both"/>
      </w:pPr>
      <w:r>
        <w:t xml:space="preserve">(п. 10 в ред. </w:t>
      </w:r>
      <w:hyperlink r:id="rId34" w:history="1">
        <w:r>
          <w:rPr>
            <w:color w:val="0000FF"/>
          </w:rPr>
          <w:t>Закона</w:t>
        </w:r>
      </w:hyperlink>
      <w:r>
        <w:t xml:space="preserve"> Нижегородской области от 03.10.2018 N 100-З)</w:t>
      </w:r>
    </w:p>
    <w:p w:rsidR="00F036EB" w:rsidRDefault="00F036EB">
      <w:pPr>
        <w:pStyle w:val="ConsPlusNormal"/>
        <w:spacing w:before="220"/>
        <w:ind w:firstLine="540"/>
        <w:jc w:val="both"/>
      </w:pPr>
      <w:r>
        <w:t>11) дата начала осуществления регулярных перевозок;</w:t>
      </w:r>
    </w:p>
    <w:p w:rsidR="00F036EB" w:rsidRDefault="00F036EB">
      <w:pPr>
        <w:pStyle w:val="ConsPlusNormal"/>
        <w:spacing w:before="220"/>
        <w:ind w:firstLine="540"/>
        <w:jc w:val="both"/>
      </w:pPr>
      <w:r>
        <w:t xml:space="preserve">12) наименование, место нахождения (для юридического лица), фамилия, имя и, если </w:t>
      </w:r>
      <w:r>
        <w:lastRenderedPageBreak/>
        <w:t>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F036EB" w:rsidRDefault="00F036EB">
      <w:pPr>
        <w:pStyle w:val="ConsPlusNormal"/>
        <w:jc w:val="both"/>
      </w:pPr>
      <w:r>
        <w:t xml:space="preserve">(п. 12 в ред. </w:t>
      </w:r>
      <w:hyperlink r:id="rId35" w:history="1">
        <w:r>
          <w:rPr>
            <w:color w:val="0000FF"/>
          </w:rPr>
          <w:t>Закона</w:t>
        </w:r>
      </w:hyperlink>
      <w:r>
        <w:t xml:space="preserve"> Нижегородской области от 03.10.2018 N 100-З)</w:t>
      </w:r>
    </w:p>
    <w:p w:rsidR="00F036EB" w:rsidRDefault="00F036EB">
      <w:pPr>
        <w:pStyle w:val="ConsPlusNormal"/>
        <w:spacing w:before="220"/>
        <w:ind w:firstLine="540"/>
        <w:jc w:val="both"/>
      </w:pPr>
      <w:r>
        <w:t xml:space="preserve">4.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официальном сайте уполномоченного органа исполнительной власти Нижегородской области или уполномоченных органов местного самоуправления в информационно-телекоммуникационной сети "Интернет", к полномочиям которых в соответствии с Федеральным </w:t>
      </w:r>
      <w:hyperlink r:id="rId36" w:history="1">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относится ведение данных реестров.</w:t>
      </w:r>
    </w:p>
    <w:p w:rsidR="00F036EB" w:rsidRDefault="00F036EB">
      <w:pPr>
        <w:pStyle w:val="ConsPlusNormal"/>
        <w:jc w:val="both"/>
      </w:pPr>
      <w:r>
        <w:t xml:space="preserve">(в ред. </w:t>
      </w:r>
      <w:hyperlink r:id="rId37" w:history="1">
        <w:r>
          <w:rPr>
            <w:color w:val="0000FF"/>
          </w:rPr>
          <w:t>Закона</w:t>
        </w:r>
      </w:hyperlink>
      <w:r>
        <w:t xml:space="preserve"> Нижегородской области от 03.10.2018 N 100-З)</w:t>
      </w:r>
    </w:p>
    <w:p w:rsidR="00F036EB" w:rsidRDefault="00F036EB">
      <w:pPr>
        <w:pStyle w:val="ConsPlusNormal"/>
        <w:ind w:firstLine="540"/>
        <w:jc w:val="both"/>
      </w:pPr>
    </w:p>
    <w:p w:rsidR="00F036EB" w:rsidRDefault="00F036EB">
      <w:pPr>
        <w:pStyle w:val="ConsPlusTitle"/>
        <w:ind w:firstLine="540"/>
        <w:jc w:val="both"/>
        <w:outlineLvl w:val="0"/>
      </w:pPr>
      <w:r>
        <w:t>Статья 12. Оформление, переоформление свидетельства об осуществлении перевозок по маршруту регулярных перевозок, карт маршрута регулярных перевозок, прекращение и приостановление действия свидетельства</w:t>
      </w:r>
    </w:p>
    <w:p w:rsidR="00F036EB" w:rsidRDefault="00F036EB">
      <w:pPr>
        <w:pStyle w:val="ConsPlusNormal"/>
        <w:ind w:firstLine="540"/>
        <w:jc w:val="both"/>
      </w:pPr>
    </w:p>
    <w:p w:rsidR="00F036EB" w:rsidRDefault="00F036EB">
      <w:pPr>
        <w:pStyle w:val="ConsPlusNormal"/>
        <w:ind w:firstLine="540"/>
        <w:jc w:val="both"/>
      </w:pPr>
      <w:r>
        <w:t xml:space="preserve">1. Оформление, переоформление свидетельства об осуществлении перевозок по маршруту регулярных перевозок, карт маршрута регулярных перевозок осуществляются уполномоченным органом исполнительной власти Нижегородской области, уполномоченным органом местного самоуправления в порядке, установленном Федеральным </w:t>
      </w:r>
      <w:hyperlink r:id="rId38" w:history="1">
        <w:r>
          <w:rPr>
            <w:color w:val="0000FF"/>
          </w:rPr>
          <w:t>законом</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p>
    <w:p w:rsidR="00F036EB" w:rsidRDefault="00F036EB">
      <w:pPr>
        <w:pStyle w:val="ConsPlusNormal"/>
        <w:spacing w:before="220"/>
        <w:ind w:firstLine="540"/>
        <w:jc w:val="both"/>
      </w:pPr>
      <w:r>
        <w:t xml:space="preserve">2. Уполномоченный орган исполнительной власти Нижегородской области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обстоятельств, указанных в </w:t>
      </w:r>
      <w:hyperlink r:id="rId39" w:history="1">
        <w:r>
          <w:rPr>
            <w:color w:val="0000FF"/>
          </w:rPr>
          <w:t>части 1 статьи 29</w:t>
        </w:r>
      </w:hyperlink>
      <w: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p>
    <w:p w:rsidR="00F036EB" w:rsidRDefault="00F036EB">
      <w:pPr>
        <w:pStyle w:val="ConsPlusNormal"/>
        <w:spacing w:before="220"/>
        <w:ind w:firstLine="540"/>
        <w:jc w:val="both"/>
      </w:pPr>
      <w:r>
        <w:t xml:space="preserve">3. Уполномоченный орган исполнительной власти Нижегородской области или уполномоченный орган местного самоуправления, выдавшие свидетельство об осуществлении перевозок по маршруту регулярных перевозок, обращаются в суд с заявлением о прекращении действия свидетельства при наступлении хотя бы одного из обстоятельств, указанных в </w:t>
      </w:r>
      <w:hyperlink r:id="rId40" w:history="1">
        <w:r>
          <w:rPr>
            <w:color w:val="0000FF"/>
          </w:rPr>
          <w:t>части 5 статьи 29</w:t>
        </w:r>
      </w:hyperlink>
      <w: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p>
    <w:p w:rsidR="00F036EB" w:rsidRDefault="00F036EB">
      <w:pPr>
        <w:pStyle w:val="ConsPlusNormal"/>
        <w:spacing w:before="220"/>
        <w:ind w:firstLine="540"/>
        <w:jc w:val="both"/>
      </w:pPr>
      <w:r>
        <w:t xml:space="preserve">В соответствии с </w:t>
      </w:r>
      <w:hyperlink r:id="rId41" w:history="1">
        <w:r>
          <w:rPr>
            <w:color w:val="0000FF"/>
          </w:rPr>
          <w:t>пунктом 5 части 5 статьи 29</w:t>
        </w:r>
      </w:hyperlink>
      <w: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к иным обстоятельствам для обращения уполномоченного органа исполнительной власти Нижегородской области или уполномоченного органа местного самоуправления в суд с заявлением о прекращении действия свидетельства об осуществлении перевозок по маршруту регулярных перевозок относится:</w:t>
      </w:r>
    </w:p>
    <w:p w:rsidR="00F036EB" w:rsidRDefault="00F036EB">
      <w:pPr>
        <w:pStyle w:val="ConsPlusNormal"/>
        <w:spacing w:before="220"/>
        <w:ind w:firstLine="540"/>
        <w:jc w:val="both"/>
      </w:pPr>
      <w:r>
        <w:t>1) несоблюдение по вине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и (или) их работников расписания, указанного в приложении к свидетельству об осуществлении перевозок, повторно в течение тридцати дней по маршруту регулярных перевозок в городском и пригородном сообщении, повторно в течение девяноста дней по маршруту регулярных перевозок в междугородном сообщении;</w:t>
      </w:r>
    </w:p>
    <w:p w:rsidR="00F036EB" w:rsidRDefault="00F036EB">
      <w:pPr>
        <w:pStyle w:val="ConsPlusNormal"/>
        <w:spacing w:before="220"/>
        <w:ind w:firstLine="540"/>
        <w:jc w:val="both"/>
      </w:pPr>
      <w:r>
        <w:t xml:space="preserve">2) повторное в течение одного года самовольное изменение юридическим лицом, </w:t>
      </w:r>
      <w:r>
        <w:lastRenderedPageBreak/>
        <w:t xml:space="preserve">индивидуальным предпринимателем, хотя бы одним из участников договора простого товарищества, которым выдано данное свидетельство, и (или) их работниками маршрута регулярных перевозок при выполнении рейса по данному маршруту, за исключением случаев, указанных в </w:t>
      </w:r>
      <w:hyperlink w:anchor="P88" w:history="1">
        <w:r>
          <w:rPr>
            <w:color w:val="0000FF"/>
          </w:rPr>
          <w:t>части 5 статьи 5</w:t>
        </w:r>
      </w:hyperlink>
      <w:r>
        <w:t xml:space="preserve"> настоящего Закона;</w:t>
      </w:r>
    </w:p>
    <w:p w:rsidR="00F036EB" w:rsidRDefault="00F036EB">
      <w:pPr>
        <w:pStyle w:val="ConsPlusNormal"/>
        <w:spacing w:before="220"/>
        <w:ind w:firstLine="540"/>
        <w:jc w:val="both"/>
      </w:pPr>
      <w:r>
        <w:t>3) повторное в течение одного года несоблюдение по вине юридического лица, индивидуального предпринимателя, хотя бы одного из участников договора простого товарищества, которым выдано данное свидетельство, требований федерального законодательства по предоставлению пассажирам из числа инвалидов без взимания дополнительной платы услуг по обеспечению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 провозу собак-проводников при наличии специального документа, перевозке кресла-коляски пассажира из числа инвалидов;</w:t>
      </w:r>
    </w:p>
    <w:p w:rsidR="00F036EB" w:rsidRDefault="00F036EB">
      <w:pPr>
        <w:pStyle w:val="ConsPlusNormal"/>
        <w:spacing w:before="220"/>
        <w:ind w:firstLine="540"/>
        <w:jc w:val="both"/>
      </w:pPr>
      <w:r>
        <w:t xml:space="preserve">4) неисполнение установленных </w:t>
      </w:r>
      <w:hyperlink w:anchor="P178" w:history="1">
        <w:r>
          <w:rPr>
            <w:color w:val="0000FF"/>
          </w:rPr>
          <w:t>статьей 13</w:t>
        </w:r>
      </w:hyperlink>
      <w:r>
        <w:t xml:space="preserve"> настоящего Закона требований к осуществлению регулярных перевозок по нерегулируемым тарифам;</w:t>
      </w:r>
    </w:p>
    <w:p w:rsidR="00F036EB" w:rsidRDefault="00F036EB">
      <w:pPr>
        <w:pStyle w:val="ConsPlusNormal"/>
        <w:spacing w:before="220"/>
        <w:ind w:firstLine="540"/>
        <w:jc w:val="both"/>
      </w:pPr>
      <w:r>
        <w:t xml:space="preserve">5) неоднократное в течение шести месяцев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одного и того же административного правонарушения из указанных в </w:t>
      </w:r>
      <w:hyperlink r:id="rId42" w:history="1">
        <w:r>
          <w:rPr>
            <w:color w:val="0000FF"/>
          </w:rPr>
          <w:t>части 1 статьи 11.31</w:t>
        </w:r>
      </w:hyperlink>
      <w:r>
        <w:t xml:space="preserve">, </w:t>
      </w:r>
      <w:hyperlink r:id="rId43" w:history="1">
        <w:r>
          <w:rPr>
            <w:color w:val="0000FF"/>
          </w:rPr>
          <w:t>частях 2</w:t>
        </w:r>
      </w:hyperlink>
      <w:r>
        <w:t xml:space="preserve"> и </w:t>
      </w:r>
      <w:hyperlink r:id="rId44" w:history="1">
        <w:r>
          <w:rPr>
            <w:color w:val="0000FF"/>
          </w:rPr>
          <w:t>3 статьи 12.31.1</w:t>
        </w:r>
      </w:hyperlink>
      <w:r>
        <w:t xml:space="preserve"> Кодекса Российской Федерации об административных правонарушениях административных правонарушений.</w:t>
      </w:r>
    </w:p>
    <w:p w:rsidR="00F036EB" w:rsidRDefault="00F036EB">
      <w:pPr>
        <w:pStyle w:val="ConsPlusNormal"/>
        <w:jc w:val="both"/>
      </w:pPr>
      <w:r>
        <w:t xml:space="preserve">(п. 5 введен </w:t>
      </w:r>
      <w:hyperlink r:id="rId45" w:history="1">
        <w:r>
          <w:rPr>
            <w:color w:val="0000FF"/>
          </w:rPr>
          <w:t>Законом</w:t>
        </w:r>
      </w:hyperlink>
      <w:r>
        <w:t xml:space="preserve"> Нижегородской области от 05.07.2017 N 81-З)</w:t>
      </w:r>
    </w:p>
    <w:p w:rsidR="00F036EB" w:rsidRDefault="00F036EB">
      <w:pPr>
        <w:pStyle w:val="ConsPlusNormal"/>
        <w:spacing w:before="220"/>
        <w:ind w:firstLine="540"/>
        <w:jc w:val="both"/>
      </w:pPr>
      <w:r>
        <w:t>4. Порядок установления фактов, являющихся обстоятельствами для обращения уполномоченного органа исполнительной власти Нижегородской области, уполномоченного органа местного самоуправления в суд с заявлением о прекращении действия свидетельства об осуществлении перевозок по маршруту регулярных перевозок, определяется нормативным правовым актом Правительства Нижегородской области, муниципальным нормативным правовым актом.</w:t>
      </w:r>
    </w:p>
    <w:p w:rsidR="00F036EB" w:rsidRDefault="00F036EB">
      <w:pPr>
        <w:pStyle w:val="ConsPlusNormal"/>
        <w:ind w:firstLine="540"/>
        <w:jc w:val="both"/>
      </w:pPr>
    </w:p>
    <w:p w:rsidR="00F036EB" w:rsidRDefault="00F036EB">
      <w:pPr>
        <w:pStyle w:val="ConsPlusTitle"/>
        <w:ind w:firstLine="540"/>
        <w:jc w:val="both"/>
        <w:outlineLvl w:val="0"/>
      </w:pPr>
      <w:bookmarkStart w:id="5" w:name="P178"/>
      <w:bookmarkEnd w:id="5"/>
      <w:r>
        <w:t>Статья 13. Требования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w:t>
      </w:r>
    </w:p>
    <w:p w:rsidR="00F036EB" w:rsidRDefault="00F036EB">
      <w:pPr>
        <w:pStyle w:val="ConsPlusNormal"/>
        <w:ind w:firstLine="540"/>
        <w:jc w:val="both"/>
      </w:pPr>
      <w:r>
        <w:t xml:space="preserve">(в ред. </w:t>
      </w:r>
      <w:hyperlink r:id="rId46" w:history="1">
        <w:r>
          <w:rPr>
            <w:color w:val="0000FF"/>
          </w:rPr>
          <w:t>Закона</w:t>
        </w:r>
      </w:hyperlink>
      <w:r>
        <w:t xml:space="preserve"> Нижегородской области от 05.03.2018 N 13-З)</w:t>
      </w:r>
    </w:p>
    <w:p w:rsidR="00F036EB" w:rsidRDefault="00F036EB">
      <w:pPr>
        <w:pStyle w:val="ConsPlusNormal"/>
        <w:ind w:firstLine="540"/>
        <w:jc w:val="both"/>
      </w:pPr>
    </w:p>
    <w:p w:rsidR="00F036EB" w:rsidRDefault="00F036EB">
      <w:pPr>
        <w:pStyle w:val="ConsPlusNormal"/>
        <w:ind w:firstLine="540"/>
        <w:jc w:val="both"/>
      </w:pPr>
      <w:bookmarkStart w:id="6" w:name="P181"/>
      <w:bookmarkEnd w:id="6"/>
      <w:r>
        <w:t>1.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на территории Нижегородской области юридическими лицами, индивидуальными предпринимателями, участниками договора простого товарищества должны обеспечиваться:</w:t>
      </w:r>
    </w:p>
    <w:p w:rsidR="00F036EB" w:rsidRDefault="00F036EB">
      <w:pPr>
        <w:pStyle w:val="ConsPlusNormal"/>
        <w:jc w:val="both"/>
      </w:pPr>
      <w:r>
        <w:t xml:space="preserve">(в ред. </w:t>
      </w:r>
      <w:hyperlink r:id="rId47" w:history="1">
        <w:r>
          <w:rPr>
            <w:color w:val="0000FF"/>
          </w:rPr>
          <w:t>Закона</w:t>
        </w:r>
      </w:hyperlink>
      <w:r>
        <w:t xml:space="preserve"> Нижегородской области от 07.02.2019 N 8-З)</w:t>
      </w:r>
    </w:p>
    <w:p w:rsidR="00F036EB" w:rsidRDefault="00F036EB">
      <w:pPr>
        <w:pStyle w:val="ConsPlusNormal"/>
        <w:spacing w:before="220"/>
        <w:ind w:firstLine="540"/>
        <w:jc w:val="both"/>
      </w:pPr>
      <w:r>
        <w:t>1) передача в режиме реального времени в региональную навигационно-информационную систему Нижегородской области информации о месте нахождения и параметрах движения автомобильного транспортного средства в соответствии с требованиями к передаче информации, утвержденными федеральным органом исполнительной власти в области транспорта;</w:t>
      </w:r>
    </w:p>
    <w:p w:rsidR="00F036EB" w:rsidRDefault="00F036EB">
      <w:pPr>
        <w:pStyle w:val="ConsPlusNormal"/>
        <w:spacing w:before="220"/>
        <w:ind w:firstLine="540"/>
        <w:jc w:val="both"/>
      </w:pPr>
      <w:r>
        <w:t>2) возможность безналичной оплаты проезда пассажиров в транспортных средствах, используемых для осуществления регулярных перевозок, в порядке, установленном Правительством Нижегородской области;</w:t>
      </w:r>
    </w:p>
    <w:p w:rsidR="00F036EB" w:rsidRDefault="00F036EB">
      <w:pPr>
        <w:pStyle w:val="ConsPlusNormal"/>
        <w:spacing w:before="220"/>
        <w:ind w:firstLine="540"/>
        <w:jc w:val="both"/>
      </w:pPr>
      <w:r>
        <w:t>3) исправность работы установленного в транспортном средстве оборудования для безналичной оплаты проезда пассажиров;</w:t>
      </w:r>
    </w:p>
    <w:p w:rsidR="00F036EB" w:rsidRDefault="00F036EB">
      <w:pPr>
        <w:pStyle w:val="ConsPlusNormal"/>
        <w:spacing w:before="220"/>
        <w:ind w:firstLine="540"/>
        <w:jc w:val="both"/>
      </w:pPr>
      <w:r>
        <w:lastRenderedPageBreak/>
        <w:t>4) информирование в письменной форме уполномоченного органа исполнительной власти Нижегородской области, уполномоченного органа местного самоуправления, а также владельцев автовокзалов или автостанций, включенных в состав маршрута регулярных перевозок, об изменении тарифов на регулярные перевозки не позднее чем за 30 календарных дней до даты вступления новых тарифов в силу.</w:t>
      </w:r>
    </w:p>
    <w:p w:rsidR="00F036EB" w:rsidRDefault="00F036EB">
      <w:pPr>
        <w:pStyle w:val="ConsPlusNormal"/>
        <w:jc w:val="both"/>
      </w:pPr>
      <w:r>
        <w:t xml:space="preserve">(п. 4 введен </w:t>
      </w:r>
      <w:hyperlink r:id="rId48" w:history="1">
        <w:r>
          <w:rPr>
            <w:color w:val="0000FF"/>
          </w:rPr>
          <w:t>Законом</w:t>
        </w:r>
      </w:hyperlink>
      <w:r>
        <w:t xml:space="preserve"> Нижегородской области от 07.02.2019 N 8-З)</w:t>
      </w:r>
    </w:p>
    <w:p w:rsidR="00F036EB" w:rsidRDefault="00F036EB">
      <w:pPr>
        <w:pStyle w:val="ConsPlusNormal"/>
        <w:spacing w:before="220"/>
        <w:ind w:firstLine="540"/>
        <w:jc w:val="both"/>
      </w:pPr>
      <w:r>
        <w:t xml:space="preserve">2. Сведения о нарушениях требований, предусмотренных </w:t>
      </w:r>
      <w:hyperlink w:anchor="P181" w:history="1">
        <w:r>
          <w:rPr>
            <w:color w:val="0000FF"/>
          </w:rPr>
          <w:t>частью 1</w:t>
        </w:r>
      </w:hyperlink>
      <w:r>
        <w:t xml:space="preserve"> настоящей статьи, размещаются на официальных сайтах уполномоченного органа исполнительной власти Нижегородской области, уполномоченных органов местного самоуправления в информационно-телекоммуникационной сети "Интернет".</w:t>
      </w:r>
    </w:p>
    <w:p w:rsidR="00F036EB" w:rsidRDefault="00F036EB">
      <w:pPr>
        <w:pStyle w:val="ConsPlusNormal"/>
        <w:jc w:val="both"/>
      </w:pPr>
      <w:r>
        <w:t xml:space="preserve">(часть 2 введена </w:t>
      </w:r>
      <w:hyperlink r:id="rId49" w:history="1">
        <w:r>
          <w:rPr>
            <w:color w:val="0000FF"/>
          </w:rPr>
          <w:t>Законом</w:t>
        </w:r>
      </w:hyperlink>
      <w:r>
        <w:t xml:space="preserve"> Нижегородской области от 07.02.2019 N 8-З)</w:t>
      </w:r>
    </w:p>
    <w:p w:rsidR="00F036EB" w:rsidRDefault="00F036EB">
      <w:pPr>
        <w:pStyle w:val="ConsPlusNormal"/>
        <w:ind w:firstLine="540"/>
        <w:jc w:val="both"/>
      </w:pPr>
    </w:p>
    <w:p w:rsidR="00F036EB" w:rsidRDefault="00F036EB">
      <w:pPr>
        <w:pStyle w:val="ConsPlusTitle"/>
        <w:ind w:firstLine="540"/>
        <w:jc w:val="both"/>
        <w:outlineLvl w:val="0"/>
      </w:pPr>
      <w:r>
        <w:t>Статья 14. Контроль за осуществлением регулярных перевозок</w:t>
      </w:r>
    </w:p>
    <w:p w:rsidR="00F036EB" w:rsidRDefault="00F036EB">
      <w:pPr>
        <w:pStyle w:val="ConsPlusNormal"/>
        <w:ind w:firstLine="540"/>
        <w:jc w:val="both"/>
      </w:pPr>
    </w:p>
    <w:p w:rsidR="00F036EB" w:rsidRDefault="00F036EB">
      <w:pPr>
        <w:pStyle w:val="ConsPlusNormal"/>
        <w:ind w:firstLine="540"/>
        <w:jc w:val="both"/>
      </w:pPr>
      <w:r>
        <w:t xml:space="preserve">Контроль за выполнением условий государственного контракта, муниципального контракта, свидетельства об осуществлении перевозок по маршруту регулярных перевозок, за исключением условий, указанных в </w:t>
      </w:r>
      <w:hyperlink r:id="rId50" w:history="1">
        <w:r>
          <w:rPr>
            <w:color w:val="0000FF"/>
          </w:rPr>
          <w:t>статье 35</w:t>
        </w:r>
      </w:hyperlink>
      <w: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осуществляется уполномоченным органом исполнительной власти Нижегородской области, уполномоченными органами местного самоуправления, которые заключили данный государственный или муниципальный контракт или выдали данное свидетельство.</w:t>
      </w:r>
    </w:p>
    <w:p w:rsidR="00F036EB" w:rsidRDefault="00F036EB">
      <w:pPr>
        <w:pStyle w:val="ConsPlusNormal"/>
        <w:ind w:firstLine="540"/>
        <w:jc w:val="both"/>
      </w:pPr>
    </w:p>
    <w:p w:rsidR="00F036EB" w:rsidRDefault="00F036EB">
      <w:pPr>
        <w:pStyle w:val="ConsPlusTitle"/>
        <w:ind w:firstLine="540"/>
        <w:jc w:val="both"/>
        <w:outlineLvl w:val="0"/>
      </w:pPr>
      <w:r>
        <w:t>Статья 15. Вступление в силу настоящего Закона</w:t>
      </w:r>
    </w:p>
    <w:p w:rsidR="00F036EB" w:rsidRDefault="00F036EB">
      <w:pPr>
        <w:pStyle w:val="ConsPlusNormal"/>
        <w:ind w:firstLine="540"/>
        <w:jc w:val="both"/>
      </w:pPr>
    </w:p>
    <w:p w:rsidR="00F036EB" w:rsidRDefault="00F036EB">
      <w:pPr>
        <w:pStyle w:val="ConsPlusNormal"/>
        <w:ind w:firstLine="540"/>
        <w:jc w:val="both"/>
      </w:pPr>
      <w:r>
        <w:t>Настоящий Закон вступает в силу по истечении десяти дней со дня его официального опубликования.</w:t>
      </w:r>
    </w:p>
    <w:p w:rsidR="00F036EB" w:rsidRDefault="00F036EB">
      <w:pPr>
        <w:pStyle w:val="ConsPlusNormal"/>
        <w:ind w:firstLine="540"/>
        <w:jc w:val="both"/>
      </w:pPr>
    </w:p>
    <w:p w:rsidR="00F036EB" w:rsidRDefault="00F036EB">
      <w:pPr>
        <w:pStyle w:val="ConsPlusNormal"/>
        <w:jc w:val="right"/>
      </w:pPr>
      <w:r>
        <w:t>Губернатор области</w:t>
      </w:r>
    </w:p>
    <w:p w:rsidR="00F036EB" w:rsidRDefault="00F036EB">
      <w:pPr>
        <w:pStyle w:val="ConsPlusNormal"/>
        <w:jc w:val="right"/>
      </w:pPr>
      <w:r>
        <w:t>В.П.ШАНЦЕВ</w:t>
      </w:r>
    </w:p>
    <w:p w:rsidR="00F036EB" w:rsidRDefault="00F036EB">
      <w:pPr>
        <w:pStyle w:val="ConsPlusNormal"/>
      </w:pPr>
      <w:r>
        <w:t>Нижний Новгород</w:t>
      </w:r>
    </w:p>
    <w:p w:rsidR="00F036EB" w:rsidRDefault="00F036EB">
      <w:pPr>
        <w:pStyle w:val="ConsPlusNormal"/>
        <w:spacing w:before="220"/>
      </w:pPr>
      <w:r>
        <w:t>1 февраля 2017 года</w:t>
      </w:r>
    </w:p>
    <w:p w:rsidR="00F036EB" w:rsidRDefault="00F036EB">
      <w:pPr>
        <w:pStyle w:val="ConsPlusNormal"/>
        <w:spacing w:before="220"/>
      </w:pPr>
      <w:r>
        <w:t>N 11-З</w:t>
      </w:r>
    </w:p>
    <w:p w:rsidR="00F036EB" w:rsidRDefault="00F036EB">
      <w:pPr>
        <w:pStyle w:val="ConsPlusNormal"/>
        <w:ind w:firstLine="540"/>
        <w:jc w:val="both"/>
      </w:pPr>
    </w:p>
    <w:p w:rsidR="00F036EB" w:rsidRDefault="00F036EB">
      <w:pPr>
        <w:pStyle w:val="ConsPlusNormal"/>
        <w:ind w:firstLine="540"/>
        <w:jc w:val="both"/>
      </w:pPr>
    </w:p>
    <w:p w:rsidR="00F036EB" w:rsidRDefault="00F036EB">
      <w:pPr>
        <w:pStyle w:val="ConsPlusNormal"/>
        <w:pBdr>
          <w:top w:val="single" w:sz="6" w:space="0" w:color="auto"/>
        </w:pBdr>
        <w:spacing w:before="100" w:after="100"/>
        <w:jc w:val="both"/>
        <w:rPr>
          <w:sz w:val="2"/>
          <w:szCs w:val="2"/>
        </w:rPr>
      </w:pPr>
    </w:p>
    <w:p w:rsidR="00A3516A" w:rsidRDefault="00A3516A">
      <w:bookmarkStart w:id="7" w:name="_GoBack"/>
      <w:bookmarkEnd w:id="7"/>
    </w:p>
    <w:sectPr w:rsidR="00A3516A" w:rsidSect="00AD0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EB"/>
    <w:rsid w:val="00A3516A"/>
    <w:rsid w:val="00F03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3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3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36E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6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36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36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036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C3C3DEAFA9138B19C32C4DCD717C7833F39042D5A7A5D9D952D93E860D3DE0D7486ECD216CB1978E3CCF20B50A13C322F9201FB78C1FF059673616CBt8F" TargetMode="External"/><Relationship Id="rId18" Type="http://schemas.openxmlformats.org/officeDocument/2006/relationships/hyperlink" Target="consultantplus://offline/ref=2DC3C3DEAFA9138B19C32C4DCD717C7833F39042D5A7A5D9D952D93E860D3DE0D7486ECD216CB1978E3CCF20B20A13C322F9201FB78C1FF059673616CBt8F" TargetMode="External"/><Relationship Id="rId26" Type="http://schemas.openxmlformats.org/officeDocument/2006/relationships/hyperlink" Target="consultantplus://offline/ref=2DC3C3DEAFA9138B19C32C4DCD717C7833F39042D5A6A6DADE54D93E860D3DE0D7486ECD216CB1978E3CCF20B50A13C322F9201FB78C1FF059673616CBt8F" TargetMode="External"/><Relationship Id="rId39" Type="http://schemas.openxmlformats.org/officeDocument/2006/relationships/hyperlink" Target="consultantplus://offline/ref=2DC3C3DEAFA9138B19C32C5BCE1D237D36F0C94ED5ACAD8D8304DF69D95D3BB5970868986228BE9E89379B70F1544A9360B22D1AAF901FF5C4tEF" TargetMode="External"/><Relationship Id="rId3" Type="http://schemas.openxmlformats.org/officeDocument/2006/relationships/settings" Target="settings.xml"/><Relationship Id="rId21" Type="http://schemas.openxmlformats.org/officeDocument/2006/relationships/hyperlink" Target="consultantplus://offline/ref=2DC3C3DEAFA9138B19C32C4DCD717C7833F39042D5A7A5D9D952D93E860D3DE0D7486ECD216CB1978E3CCF23B40A13C322F9201FB78C1FF059673616CBt8F" TargetMode="External"/><Relationship Id="rId34" Type="http://schemas.openxmlformats.org/officeDocument/2006/relationships/hyperlink" Target="consultantplus://offline/ref=2DC3C3DEAFA9138B19C32C4DCD717C7833F39042D5A7A5D9D952D93E860D3DE0D7486ECD216CB1978E3CCF25B30A13C322F9201FB78C1FF059673616CBt8F" TargetMode="External"/><Relationship Id="rId42" Type="http://schemas.openxmlformats.org/officeDocument/2006/relationships/hyperlink" Target="consultantplus://offline/ref=2DC3C3DEAFA9138B19C32C5BCE1D237D37FACE4AD1A6AD8D8304DF69D95D3BB59708689A6B28BF9DDA6D8B74B800418C66A8331CB193C1t6F" TargetMode="External"/><Relationship Id="rId47" Type="http://schemas.openxmlformats.org/officeDocument/2006/relationships/hyperlink" Target="consultantplus://offline/ref=2DC3C3DEAFA9138B19C32C4DCD717C7833F39042D5A6A6DADE54D93E860D3DE0D7486ECD216CB1978E3CCF20B70A13C322F9201FB78C1FF059673616CBt8F" TargetMode="External"/><Relationship Id="rId50" Type="http://schemas.openxmlformats.org/officeDocument/2006/relationships/hyperlink" Target="consultantplus://offline/ref=2DC3C3DEAFA9138B19C32C5BCE1D237D36F0C94ED5ACAD8D8304DF69D95D3BB5970868986228BF9386379B70F1544A9360B22D1AAF901FF5C4tEF" TargetMode="External"/><Relationship Id="rId7" Type="http://schemas.openxmlformats.org/officeDocument/2006/relationships/hyperlink" Target="consultantplus://offline/ref=2DC3C3DEAFA9138B19C32C4DCD717C7833F39042D5A8A4DCDB52D93E860D3DE0D7486ECD216CB1978E3CCF21BD0A13C322F9201FB78C1FF059673616CBt8F" TargetMode="External"/><Relationship Id="rId12" Type="http://schemas.openxmlformats.org/officeDocument/2006/relationships/hyperlink" Target="consultantplus://offline/ref=2DC3C3DEAFA9138B19C32C5BCE1D237D36F0C94ED5ACAD8D8304DF69D95D3BB585083094632EA2968A22CD21B4C0t8F" TargetMode="External"/><Relationship Id="rId17" Type="http://schemas.openxmlformats.org/officeDocument/2006/relationships/hyperlink" Target="consultantplus://offline/ref=2DC3C3DEAFA9138B19C32C5BCE1D237D36F0C94ED5ACAD8D8304DF69D95D3BB585083094632EA2968A22CD21B4C0t8F" TargetMode="External"/><Relationship Id="rId25" Type="http://schemas.openxmlformats.org/officeDocument/2006/relationships/hyperlink" Target="consultantplus://offline/ref=2DC3C3DEAFA9138B19C32C5BCE1D237D36F0C94ED5ACAD8D8304DF69D95D3BB585083094632EA2968A22CD21B4C0t8F" TargetMode="External"/><Relationship Id="rId33" Type="http://schemas.openxmlformats.org/officeDocument/2006/relationships/hyperlink" Target="consultantplus://offline/ref=2DC3C3DEAFA9138B19C32C4DCD717C7833F39042D5A7A5D9D952D93E860D3DE0D7486ECD216CB1978E3CCF25B10A13C322F9201FB78C1FF059673616CBt8F" TargetMode="External"/><Relationship Id="rId38" Type="http://schemas.openxmlformats.org/officeDocument/2006/relationships/hyperlink" Target="consultantplus://offline/ref=2DC3C3DEAFA9138B19C32C5BCE1D237D36F0C94ED5ACAD8D8304DF69D95D3BB585083094632EA2968A22CD21B4C0t8F" TargetMode="External"/><Relationship Id="rId46" Type="http://schemas.openxmlformats.org/officeDocument/2006/relationships/hyperlink" Target="consultantplus://offline/ref=2DC3C3DEAFA9138B19C32C4DCD717C7833F39042D5A8A4DCDB52D93E860D3DE0D7486ECD216CB1978E3CCF21BD0A13C322F9201FB78C1FF059673616CBt8F" TargetMode="External"/><Relationship Id="rId2" Type="http://schemas.microsoft.com/office/2007/relationships/stylesWithEffects" Target="stylesWithEffects.xml"/><Relationship Id="rId16" Type="http://schemas.openxmlformats.org/officeDocument/2006/relationships/hyperlink" Target="consultantplus://offline/ref=2DC3C3DEAFA9138B19C32C4DCD717C7833F39042D5A7A5D9D952D93E860D3DE0D7486ECD216CB1978E3CCF20B10A13C322F9201FB78C1FF059673616CBt8F" TargetMode="External"/><Relationship Id="rId20" Type="http://schemas.openxmlformats.org/officeDocument/2006/relationships/hyperlink" Target="consultantplus://offline/ref=2DC3C3DEAFA9138B19C32C4DCD717C7833F39042D5A7A5D9D952D93E860D3DE0D7486ECD216CB1978E3CCF20BC0A13C322F9201FB78C1FF059673616CBt8F" TargetMode="External"/><Relationship Id="rId29" Type="http://schemas.openxmlformats.org/officeDocument/2006/relationships/hyperlink" Target="consultantplus://offline/ref=2DC3C3DEAFA9138B19C32C4DCD717C7833F39042D5A7A5D9D952D93E860D3DE0D7486ECD216CB1978E3CCF22BC0A13C322F9201FB78C1FF059673616CBt8F" TargetMode="External"/><Relationship Id="rId41" Type="http://schemas.openxmlformats.org/officeDocument/2006/relationships/hyperlink" Target="consultantplus://offline/ref=2DC3C3DEAFA9138B19C32C5BCE1D237D36F0C94ED5ACAD8D8304DF69D95D3BB5970868986228BF968C379B70F1544A9360B22D1AAF901FF5C4tEF" TargetMode="External"/><Relationship Id="rId1" Type="http://schemas.openxmlformats.org/officeDocument/2006/relationships/styles" Target="styles.xml"/><Relationship Id="rId6" Type="http://schemas.openxmlformats.org/officeDocument/2006/relationships/hyperlink" Target="consultantplus://offline/ref=2DC3C3DEAFA9138B19C32C4DCD717C7833F39042D5AAAED2D753D93E860D3DE0D7486ECD216CB1978E3CCF21BD0A13C322F9201FB78C1FF059673616CBt8F" TargetMode="External"/><Relationship Id="rId11" Type="http://schemas.openxmlformats.org/officeDocument/2006/relationships/hyperlink" Target="consultantplus://offline/ref=2DC3C3DEAFA9138B19C32C5BCE1D237D36F0C94ED5ACAD8D8304DF69D95D3BB5970868986228BC978D379B70F1544A9360B22D1AAF901FF5C4tEF" TargetMode="External"/><Relationship Id="rId24" Type="http://schemas.openxmlformats.org/officeDocument/2006/relationships/hyperlink" Target="consultantplus://offline/ref=2DC3C3DEAFA9138B19C32C4DCD717C7833F39042D5A7A5D9D952D93E860D3DE0D7486ECD216CB1978E3CCF22B10A13C322F9201FB78C1FF059673616CBt8F" TargetMode="External"/><Relationship Id="rId32" Type="http://schemas.openxmlformats.org/officeDocument/2006/relationships/hyperlink" Target="consultantplus://offline/ref=2DC3C3DEAFA9138B19C32C5BCE1D237D36F0C94ED5ACAD8D8304DF69D95D3BB585083094632EA2968A22CD21B4C0t8F" TargetMode="External"/><Relationship Id="rId37" Type="http://schemas.openxmlformats.org/officeDocument/2006/relationships/hyperlink" Target="consultantplus://offline/ref=2DC3C3DEAFA9138B19C32C4DCD717C7833F39042D5A7A5D9D952D93E860D3DE0D7486ECD216CB1978E3CCF25BC0A13C322F9201FB78C1FF059673616CBt8F" TargetMode="External"/><Relationship Id="rId40" Type="http://schemas.openxmlformats.org/officeDocument/2006/relationships/hyperlink" Target="consultantplus://offline/ref=2DC3C3DEAFA9138B19C32C5BCE1D237D36F0C94ED5ACAD8D8304DF69D95D3BB5970868986228BE9F89379B70F1544A9360B22D1AAF901FF5C4tEF" TargetMode="External"/><Relationship Id="rId45" Type="http://schemas.openxmlformats.org/officeDocument/2006/relationships/hyperlink" Target="consultantplus://offline/ref=2DC3C3DEAFA9138B19C32C4DCD717C7833F39042D5AAAED2D753D93E860D3DE0D7486ECD216CB1978E3CCF21BD0A13C322F9201FB78C1FF059673616CBt8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2DC3C3DEAFA9138B19C32C4DCD717C7833F39042D5A7A5D9D952D93E860D3DE0D7486ECD216CB1978E3CCF20B70A13C322F9201FB78C1FF059673616CBt8F" TargetMode="External"/><Relationship Id="rId23" Type="http://schemas.openxmlformats.org/officeDocument/2006/relationships/hyperlink" Target="consultantplus://offline/ref=2DC3C3DEAFA9138B19C32C4DCD717C7833F39042D5A7A5D9D952D93E860D3DE0D7486ECD216CB1978E3CCF22B70A13C322F9201FB78C1FF059673616CBt8F" TargetMode="External"/><Relationship Id="rId28" Type="http://schemas.openxmlformats.org/officeDocument/2006/relationships/hyperlink" Target="consultantplus://offline/ref=2DC3C3DEAFA9138B19C32C4DCD717C7833F39042D5A7A5D9D952D93E860D3DE0D7486ECD216CB1978E3CCF22BD0A13C322F9201FB78C1FF059673616CBt8F" TargetMode="External"/><Relationship Id="rId36" Type="http://schemas.openxmlformats.org/officeDocument/2006/relationships/hyperlink" Target="consultantplus://offline/ref=2DC3C3DEAFA9138B19C32C5BCE1D237D36F0C94ED5ACAD8D8304DF69D95D3BB585083094632EA2968A22CD21B4C0t8F" TargetMode="External"/><Relationship Id="rId49" Type="http://schemas.openxmlformats.org/officeDocument/2006/relationships/hyperlink" Target="consultantplus://offline/ref=2DC3C3DEAFA9138B19C32C4DCD717C7833F39042D5A6A6DADE54D93E860D3DE0D7486ECD216CB1978E3CCF20B00A13C322F9201FB78C1FF059673616CBt8F" TargetMode="External"/><Relationship Id="rId10" Type="http://schemas.openxmlformats.org/officeDocument/2006/relationships/hyperlink" Target="consultantplus://offline/ref=2DC3C3DEAFA9138B19C32C5BCE1D237D37F8CE47D6ADAD8D8304DF69D95D3BB585083094632EA2968A22CD21B4C0t8F" TargetMode="External"/><Relationship Id="rId19" Type="http://schemas.openxmlformats.org/officeDocument/2006/relationships/hyperlink" Target="consultantplus://offline/ref=2DC3C3DEAFA9138B19C32C5BCE1D237D36F0C94ED5ACAD8D8304DF69D95D3BB585083094632EA2968A22CD21B4C0t8F" TargetMode="External"/><Relationship Id="rId31" Type="http://schemas.openxmlformats.org/officeDocument/2006/relationships/hyperlink" Target="consultantplus://offline/ref=2DC3C3DEAFA9138B19C32C4DCD717C7833F39042D5A7A5D9D952D93E860D3DE0D7486ECD216CB1978E3CCF25B60A13C322F9201FB78C1FF059673616CBt8F" TargetMode="External"/><Relationship Id="rId44" Type="http://schemas.openxmlformats.org/officeDocument/2006/relationships/hyperlink" Target="consultantplus://offline/ref=2DC3C3DEAFA9138B19C32C5BCE1D237D37FACE4AD1A6AD8D8304DF69D95D3BB59708689A6528B59DDA6D8B74B800418C66A8331CB193C1t6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DC3C3DEAFA9138B19C32C4DCD717C7833F39042D5A6A6DADE54D93E860D3DE0D7486ECD216CB1978E3CCF21BD0A13C322F9201FB78C1FF059673616CBt8F" TargetMode="External"/><Relationship Id="rId14" Type="http://schemas.openxmlformats.org/officeDocument/2006/relationships/hyperlink" Target="consultantplus://offline/ref=2DC3C3DEAFA9138B19C32C5BCE1D237D36F0C94ED5ACAD8D8304DF69D95D3BB585083094632EA2968A22CD21B4C0t8F" TargetMode="External"/><Relationship Id="rId22" Type="http://schemas.openxmlformats.org/officeDocument/2006/relationships/hyperlink" Target="consultantplus://offline/ref=2DC3C3DEAFA9138B19C32C4DCD717C7833F39042D5A6A6DADE54D93E860D3DE0D7486ECD216CB1978E3CCF21BC0A13C322F9201FB78C1FF059673616CBt8F" TargetMode="External"/><Relationship Id="rId27" Type="http://schemas.openxmlformats.org/officeDocument/2006/relationships/hyperlink" Target="consultantplus://offline/ref=2DC3C3DEAFA9138B19C32C4DCD717C7833F39042D5A7A5D9D952D93E860D3DE0D7486ECD216CB1978E3CCF22B30A13C322F9201FB78C1FF059673616CBt8F" TargetMode="External"/><Relationship Id="rId30" Type="http://schemas.openxmlformats.org/officeDocument/2006/relationships/hyperlink" Target="consultantplus://offline/ref=2DC3C3DEAFA9138B19C32C4DCD717C7833F39042D5A7A5D9D952D93E860D3DE0D7486ECD216CB1978E3CCF25B70A13C322F9201FB78C1FF059673616CBt8F" TargetMode="External"/><Relationship Id="rId35" Type="http://schemas.openxmlformats.org/officeDocument/2006/relationships/hyperlink" Target="consultantplus://offline/ref=2DC3C3DEAFA9138B19C32C4DCD717C7833F39042D5A7A5D9D952D93E860D3DE0D7486ECD216CB1978E3CCF25B20A13C322F9201FB78C1FF059673616CBt8F" TargetMode="External"/><Relationship Id="rId43" Type="http://schemas.openxmlformats.org/officeDocument/2006/relationships/hyperlink" Target="consultantplus://offline/ref=2DC3C3DEAFA9138B19C32C5BCE1D237D37FACE4AD1A6AD8D8304DF69D95D3BB59708689A6528BB9DDA6D8B74B800418C66A8331CB193C1t6F" TargetMode="External"/><Relationship Id="rId48" Type="http://schemas.openxmlformats.org/officeDocument/2006/relationships/hyperlink" Target="consultantplus://offline/ref=2DC3C3DEAFA9138B19C32C4DCD717C7833F39042D5A6A6DADE54D93E860D3DE0D7486ECD216CB1978E3CCF20B60A13C322F9201FB78C1FF059673616CBt8F" TargetMode="External"/><Relationship Id="rId8" Type="http://schemas.openxmlformats.org/officeDocument/2006/relationships/hyperlink" Target="consultantplus://offline/ref=2DC3C3DEAFA9138B19C32C4DCD717C7833F39042D5A7A5D9D952D93E860D3DE0D7486ECD216CB1978E3CCF21BD0A13C322F9201FB78C1FF059673616CBt8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6152</Words>
  <Characters>35069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Тютина Светлана</dc:creator>
  <cp:lastModifiedBy>Тютина Светлана</cp:lastModifiedBy>
  <cp:revision>1</cp:revision>
  <dcterms:created xsi:type="dcterms:W3CDTF">2019-04-16T05:45:00Z</dcterms:created>
  <dcterms:modified xsi:type="dcterms:W3CDTF">2019-04-16T05:45:00Z</dcterms:modified>
</cp:coreProperties>
</file>